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9347" w14:textId="6A39A67B" w:rsidR="0019286E" w:rsidRPr="00FC3240" w:rsidRDefault="0019286E" w:rsidP="0019286E">
      <w:pPr>
        <w:spacing w:before="100" w:beforeAutospacing="1" w:after="100" w:afterAutospacing="1" w:line="259" w:lineRule="auto"/>
        <w:ind w:left="-567"/>
        <w:jc w:val="both"/>
        <w:rPr>
          <w:rFonts w:asciiTheme="minorHAnsi" w:hAnsiTheme="minorHAnsi"/>
          <w:color w:val="595959" w:themeColor="text1" w:themeTint="A6"/>
          <w:lang w:val="en-GB" w:eastAsia="en-GB"/>
        </w:rPr>
      </w:pPr>
      <w:bookmarkStart w:id="0" w:name="_Hlk517098192"/>
      <w:r w:rsidRPr="00FC3240">
        <w:rPr>
          <w:noProof/>
          <w:color w:val="595959" w:themeColor="text1" w:themeTint="A6"/>
        </w:rPr>
        <w:drawing>
          <wp:anchor distT="0" distB="0" distL="114300" distR="114300" simplePos="0" relativeHeight="251659264" behindDoc="0" locked="0" layoutInCell="1" allowOverlap="1" wp14:anchorId="36F63D69" wp14:editId="2F8ADB25">
            <wp:simplePos x="0" y="0"/>
            <wp:positionH relativeFrom="page">
              <wp:posOffset>-658908</wp:posOffset>
            </wp:positionH>
            <wp:positionV relativeFrom="paragraph">
              <wp:posOffset>-893416</wp:posOffset>
            </wp:positionV>
            <wp:extent cx="8469845" cy="2073348"/>
            <wp:effectExtent l="0" t="0" r="7620" b="3175"/>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8082" b="29795"/>
                    <a:stretch/>
                  </pic:blipFill>
                  <pic:spPr bwMode="auto">
                    <a:xfrm>
                      <a:off x="0" y="0"/>
                      <a:ext cx="8469845" cy="20733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F6F138" w14:textId="77777777" w:rsidR="0019286E" w:rsidRPr="00FC3240" w:rsidRDefault="0019286E" w:rsidP="0019286E">
      <w:pPr>
        <w:spacing w:before="100" w:beforeAutospacing="1" w:after="100" w:afterAutospacing="1" w:line="259" w:lineRule="auto"/>
        <w:ind w:left="-567"/>
        <w:jc w:val="both"/>
        <w:rPr>
          <w:rFonts w:asciiTheme="minorHAnsi" w:hAnsiTheme="minorHAnsi"/>
          <w:color w:val="595959" w:themeColor="text1" w:themeTint="A6"/>
          <w:lang w:val="en-GB" w:eastAsia="en-GB"/>
        </w:rPr>
      </w:pPr>
    </w:p>
    <w:bookmarkEnd w:id="0"/>
    <w:p w14:paraId="5ACA9F7F" w14:textId="3B3D0D21" w:rsidR="0FB29152" w:rsidRDefault="0FB29152" w:rsidP="00E928DA">
      <w:pPr>
        <w:spacing w:beforeAutospacing="1" w:afterAutospacing="1" w:line="259" w:lineRule="auto"/>
        <w:jc w:val="both"/>
        <w:rPr>
          <w:rFonts w:asciiTheme="minorHAnsi" w:hAnsiTheme="minorHAnsi"/>
          <w:color w:val="595959" w:themeColor="text1" w:themeTint="A6"/>
          <w:lang w:val="en-GB" w:eastAsia="en-GB"/>
        </w:rPr>
      </w:pPr>
    </w:p>
    <w:p w14:paraId="7D05F9F9" w14:textId="77777777" w:rsidR="00852221" w:rsidRDefault="00852221" w:rsidP="00852221">
      <w:pPr>
        <w:pStyle w:val="paragraph"/>
        <w:spacing w:before="0" w:beforeAutospacing="0" w:after="0" w:afterAutospacing="0"/>
        <w:ind w:left="-567"/>
        <w:jc w:val="center"/>
        <w:textAlignment w:val="baseline"/>
        <w:rPr>
          <w:rStyle w:val="normaltextrun"/>
          <w:rFonts w:ascii="Cinzel" w:eastAsia="Cinzel" w:hAnsi="Cinzel" w:cs="Cinzel"/>
          <w:b/>
          <w:bCs/>
          <w:color w:val="595959" w:themeColor="text1" w:themeTint="A6"/>
          <w:sz w:val="32"/>
          <w:szCs w:val="32"/>
        </w:rPr>
      </w:pPr>
      <w:bookmarkStart w:id="1" w:name="_Hlk5713997"/>
      <w:r w:rsidRPr="00E928DA">
        <w:rPr>
          <w:rStyle w:val="normaltextrun"/>
          <w:rFonts w:ascii="Cinzel" w:eastAsia="Cinzel" w:hAnsi="Cinzel" w:cs="Cinzel"/>
          <w:b/>
          <w:bCs/>
          <w:color w:val="595959" w:themeColor="text1" w:themeTint="A6"/>
          <w:sz w:val="32"/>
          <w:szCs w:val="32"/>
        </w:rPr>
        <w:t>Teaching Assistant Level 2</w:t>
      </w:r>
    </w:p>
    <w:p w14:paraId="21F36FDD" w14:textId="77777777" w:rsidR="00BA3260" w:rsidRDefault="00BA3260" w:rsidP="00852221">
      <w:pPr>
        <w:pStyle w:val="paragraph"/>
        <w:spacing w:before="0" w:beforeAutospacing="0" w:after="0" w:afterAutospacing="0"/>
        <w:ind w:left="-567"/>
        <w:jc w:val="center"/>
        <w:textAlignment w:val="baseline"/>
        <w:rPr>
          <w:rStyle w:val="normaltextrun"/>
          <w:rFonts w:ascii="Cinzel" w:eastAsia="Cinzel" w:hAnsi="Cinzel" w:cs="Cinzel"/>
          <w:b/>
          <w:bCs/>
          <w:color w:val="595959" w:themeColor="text1" w:themeTint="A6"/>
          <w:sz w:val="32"/>
          <w:szCs w:val="32"/>
        </w:rPr>
      </w:pPr>
    </w:p>
    <w:p w14:paraId="311CA0AF" w14:textId="239440EF" w:rsidR="00BA3260" w:rsidRPr="007115C7" w:rsidRDefault="00BA3260" w:rsidP="00BA3260">
      <w:pPr>
        <w:pStyle w:val="paragraph"/>
        <w:spacing w:before="0" w:beforeAutospacing="0" w:after="0" w:afterAutospacing="0"/>
        <w:ind w:left="-567"/>
        <w:jc w:val="center"/>
        <w:textAlignment w:val="baseline"/>
        <w:rPr>
          <w:rStyle w:val="normaltextrun"/>
          <w:rFonts w:ascii="Cinzel Bold" w:hAnsi="Cinzel Bold" w:cs="Calibri"/>
          <w:b/>
          <w:bCs/>
          <w:color w:val="595959" w:themeColor="text1" w:themeTint="A6"/>
          <w:sz w:val="28"/>
          <w:szCs w:val="28"/>
          <w:lang w:val="en-US"/>
        </w:rPr>
      </w:pPr>
      <w:r w:rsidRPr="006B0BC1">
        <w:rPr>
          <w:rStyle w:val="normaltextrun"/>
          <w:rFonts w:ascii="Cinzel Bold" w:hAnsi="Cinzel Bold" w:cs="Calibri"/>
          <w:b/>
          <w:bCs/>
          <w:color w:val="595959" w:themeColor="text1" w:themeTint="A6"/>
          <w:sz w:val="28"/>
          <w:szCs w:val="28"/>
        </w:rPr>
        <w:t xml:space="preserve">Grade </w:t>
      </w:r>
      <w:r w:rsidR="007115C7">
        <w:rPr>
          <w:rStyle w:val="normaltextrun"/>
          <w:rFonts w:ascii="Cinzel Bold" w:hAnsi="Cinzel Bold" w:cs="Calibri"/>
          <w:b/>
          <w:bCs/>
          <w:color w:val="595959" w:themeColor="text1" w:themeTint="A6"/>
          <w:sz w:val="28"/>
          <w:szCs w:val="28"/>
        </w:rPr>
        <w:t>A</w:t>
      </w:r>
      <w:r w:rsidRPr="00762F37">
        <w:rPr>
          <w:rStyle w:val="normaltextrun"/>
          <w:rFonts w:ascii="Cinzel Bold" w:hAnsi="Cinzel Bold"/>
          <w:b/>
          <w:bCs/>
          <w:color w:val="595959" w:themeColor="text1" w:themeTint="A6"/>
          <w:sz w:val="28"/>
          <w:szCs w:val="28"/>
        </w:rPr>
        <w:t xml:space="preserve"> </w:t>
      </w:r>
      <w:r w:rsidRPr="00762F37">
        <w:rPr>
          <w:rStyle w:val="normaltextrun"/>
          <w:rFonts w:ascii="Cinzel Bold" w:hAnsi="Cinzel Bold" w:cs="Segoe UI"/>
          <w:b/>
          <w:bCs/>
          <w:color w:val="595959" w:themeColor="text1" w:themeTint="A6"/>
          <w:sz w:val="28"/>
          <w:szCs w:val="28"/>
        </w:rPr>
        <w:t>£</w:t>
      </w:r>
      <w:r w:rsidRPr="00762F37">
        <w:rPr>
          <w:rStyle w:val="normaltextrun"/>
          <w:rFonts w:ascii="Cinzel Bold" w:hAnsi="Cinzel Bold" w:cs="Calibri"/>
          <w:b/>
          <w:bCs/>
          <w:color w:val="595959" w:themeColor="text1" w:themeTint="A6"/>
          <w:sz w:val="28"/>
          <w:szCs w:val="28"/>
        </w:rPr>
        <w:t>2</w:t>
      </w:r>
      <w:r w:rsidR="00734CAF">
        <w:rPr>
          <w:rStyle w:val="normaltextrun"/>
          <w:rFonts w:ascii="Cinzel Bold" w:hAnsi="Cinzel Bold" w:cs="Calibri"/>
          <w:b/>
          <w:bCs/>
          <w:color w:val="595959" w:themeColor="text1" w:themeTint="A6"/>
          <w:sz w:val="28"/>
          <w:szCs w:val="28"/>
        </w:rPr>
        <w:t>4</w:t>
      </w:r>
      <w:r w:rsidRPr="00762F37">
        <w:rPr>
          <w:rStyle w:val="normaltextrun"/>
          <w:rFonts w:ascii="Cinzel Bold" w:hAnsi="Cinzel Bold" w:cs="Calibri"/>
          <w:b/>
          <w:bCs/>
          <w:color w:val="595959" w:themeColor="text1" w:themeTint="A6"/>
          <w:sz w:val="28"/>
          <w:szCs w:val="28"/>
        </w:rPr>
        <w:t>,</w:t>
      </w:r>
      <w:r w:rsidR="007115C7">
        <w:rPr>
          <w:rStyle w:val="normaltextrun"/>
          <w:rFonts w:ascii="Cinzel Bold" w:hAnsi="Cinzel Bold" w:cs="Calibri"/>
          <w:b/>
          <w:bCs/>
          <w:color w:val="595959" w:themeColor="text1" w:themeTint="A6"/>
          <w:sz w:val="28"/>
          <w:szCs w:val="28"/>
        </w:rPr>
        <w:t xml:space="preserve">796 </w:t>
      </w:r>
      <w:r w:rsidRPr="00762F37">
        <w:rPr>
          <w:rStyle w:val="normaltextrun"/>
          <w:rFonts w:ascii="Cinzel Bold" w:hAnsi="Cinzel Bold" w:cs="Calibri"/>
          <w:b/>
          <w:bCs/>
          <w:color w:val="595959" w:themeColor="text1" w:themeTint="A6"/>
          <w:sz w:val="28"/>
          <w:szCs w:val="28"/>
        </w:rPr>
        <w:t>-</w:t>
      </w:r>
      <w:r w:rsidR="00CA2FDE">
        <w:rPr>
          <w:rStyle w:val="normaltextrun"/>
          <w:rFonts w:ascii="Cinzel Bold" w:hAnsi="Cinzel Bold" w:cs="Calibri"/>
          <w:b/>
          <w:bCs/>
          <w:color w:val="595959" w:themeColor="text1" w:themeTint="A6"/>
          <w:sz w:val="28"/>
          <w:szCs w:val="28"/>
        </w:rPr>
        <w:t xml:space="preserve"> </w:t>
      </w:r>
      <w:r w:rsidR="00FA1EE8">
        <w:rPr>
          <w:rStyle w:val="normaltextrun"/>
          <w:rFonts w:ascii="Cinzel Bold" w:hAnsi="Cinzel Bold" w:cs="Calibri"/>
          <w:b/>
          <w:bCs/>
          <w:color w:val="595959" w:themeColor="text1" w:themeTint="A6"/>
          <w:sz w:val="28"/>
          <w:szCs w:val="28"/>
        </w:rPr>
        <w:t>£</w:t>
      </w:r>
      <w:r w:rsidRPr="00762F37">
        <w:rPr>
          <w:rStyle w:val="normaltextrun"/>
          <w:rFonts w:ascii="Cinzel Bold" w:hAnsi="Cinzel Bold" w:cs="Calibri"/>
          <w:b/>
          <w:bCs/>
          <w:color w:val="595959" w:themeColor="text1" w:themeTint="A6"/>
          <w:sz w:val="28"/>
          <w:szCs w:val="28"/>
        </w:rPr>
        <w:t>2</w:t>
      </w:r>
      <w:r w:rsidR="007115C7">
        <w:rPr>
          <w:rStyle w:val="normaltextrun"/>
          <w:rFonts w:ascii="Cinzel Bold" w:hAnsi="Cinzel Bold" w:cs="Calibri"/>
          <w:b/>
          <w:bCs/>
          <w:color w:val="595959" w:themeColor="text1" w:themeTint="A6"/>
          <w:sz w:val="28"/>
          <w:szCs w:val="28"/>
        </w:rPr>
        <w:t>8</w:t>
      </w:r>
      <w:r w:rsidRPr="00762F37">
        <w:rPr>
          <w:rStyle w:val="normaltextrun"/>
          <w:rFonts w:ascii="Cinzel Bold" w:hAnsi="Cinzel Bold" w:cs="Calibri"/>
          <w:b/>
          <w:bCs/>
          <w:color w:val="595959" w:themeColor="text1" w:themeTint="A6"/>
          <w:sz w:val="28"/>
          <w:szCs w:val="28"/>
        </w:rPr>
        <w:t>,</w:t>
      </w:r>
      <w:r w:rsidR="007115C7">
        <w:rPr>
          <w:rStyle w:val="normaltextrun"/>
          <w:rFonts w:ascii="Cinzel Bold" w:hAnsi="Cinzel Bold" w:cs="Calibri"/>
          <w:b/>
          <w:bCs/>
          <w:color w:val="595959" w:themeColor="text1" w:themeTint="A6"/>
          <w:sz w:val="28"/>
          <w:szCs w:val="28"/>
        </w:rPr>
        <w:t>142</w:t>
      </w:r>
      <w:r w:rsidRPr="00762F37">
        <w:rPr>
          <w:rStyle w:val="normaltextrun"/>
          <w:rFonts w:ascii="Cinzel Bold" w:hAnsi="Cinzel Bold" w:cs="Calibri"/>
          <w:b/>
          <w:bCs/>
          <w:color w:val="595959" w:themeColor="text1" w:themeTint="A6"/>
          <w:sz w:val="28"/>
          <w:szCs w:val="28"/>
        </w:rPr>
        <w:t xml:space="preserve"> (FULL SALARY)</w:t>
      </w:r>
    </w:p>
    <w:p w14:paraId="74E22878" w14:textId="77777777" w:rsidR="00BA3260" w:rsidRPr="00762F37" w:rsidRDefault="00BA3260" w:rsidP="00BA3260">
      <w:pPr>
        <w:pStyle w:val="paragraph"/>
        <w:spacing w:before="0" w:beforeAutospacing="0" w:after="0" w:afterAutospacing="0"/>
        <w:ind w:left="-567"/>
        <w:jc w:val="center"/>
        <w:textAlignment w:val="baseline"/>
        <w:rPr>
          <w:rStyle w:val="normaltextrun"/>
          <w:rFonts w:ascii="Cinzel Bold" w:hAnsi="Cinzel Bold" w:cs="Calibri"/>
          <w:b/>
          <w:bCs/>
          <w:color w:val="595959" w:themeColor="text1" w:themeTint="A6"/>
          <w:sz w:val="28"/>
          <w:szCs w:val="28"/>
        </w:rPr>
      </w:pPr>
    </w:p>
    <w:p w14:paraId="04162F1E" w14:textId="77777777" w:rsidR="00BA3260" w:rsidRDefault="00BA3260" w:rsidP="00BA3260">
      <w:pPr>
        <w:widowControl w:val="0"/>
        <w:autoSpaceDE w:val="0"/>
        <w:autoSpaceDN w:val="0"/>
        <w:jc w:val="center"/>
        <w:rPr>
          <w:rFonts w:ascii="Cinzel Bold" w:hAnsi="Cinzel Bold" w:cs="Segoe UI"/>
          <w:b/>
          <w:bCs/>
          <w:color w:val="595959"/>
          <w:sz w:val="28"/>
          <w:szCs w:val="28"/>
          <w:lang w:val="en-GB" w:eastAsia="en-GB"/>
        </w:rPr>
      </w:pPr>
      <w:bookmarkStart w:id="2" w:name="_Hlk172272605"/>
      <w:r w:rsidRPr="00D63F52">
        <w:rPr>
          <w:rFonts w:ascii="Cinzel Bold" w:hAnsi="Cinzel Bold" w:cs="Segoe UI"/>
          <w:b/>
          <w:bCs/>
          <w:color w:val="595959"/>
          <w:sz w:val="28"/>
          <w:szCs w:val="28"/>
          <w:lang w:val="en-GB" w:eastAsia="en-GB"/>
        </w:rPr>
        <w:t>Subject to formal evaluation under the Pay Equity Review” by the salary/Grade</w:t>
      </w:r>
    </w:p>
    <w:p w14:paraId="5037001A" w14:textId="77777777" w:rsidR="00BA3260" w:rsidRPr="00D63F52" w:rsidRDefault="00BA3260" w:rsidP="00BA3260">
      <w:pPr>
        <w:widowControl w:val="0"/>
        <w:autoSpaceDE w:val="0"/>
        <w:autoSpaceDN w:val="0"/>
        <w:jc w:val="center"/>
        <w:rPr>
          <w:rFonts w:ascii="Cinzel Bold" w:hAnsi="Cinzel Bold" w:cs="Segoe UI"/>
          <w:b/>
          <w:bCs/>
          <w:color w:val="595959"/>
          <w:sz w:val="28"/>
          <w:szCs w:val="28"/>
          <w:lang w:val="en-GB" w:eastAsia="en-GB"/>
        </w:rPr>
      </w:pPr>
    </w:p>
    <w:bookmarkEnd w:id="2"/>
    <w:p w14:paraId="5C34E090" w14:textId="690BC068" w:rsidR="00BA3260" w:rsidRDefault="00BA3260" w:rsidP="00BA3260">
      <w:pPr>
        <w:pStyle w:val="paragraph"/>
        <w:spacing w:before="0" w:beforeAutospacing="0" w:after="0" w:afterAutospacing="0"/>
        <w:ind w:left="-570"/>
        <w:jc w:val="center"/>
        <w:rPr>
          <w:rStyle w:val="normaltextrun"/>
          <w:rFonts w:ascii="Cinzel" w:eastAsia="Cinzel" w:hAnsi="Cinzel" w:cs="Cinzel"/>
          <w:b/>
          <w:bCs/>
          <w:color w:val="595959" w:themeColor="text1" w:themeTint="A6"/>
          <w:sz w:val="32"/>
          <w:szCs w:val="32"/>
        </w:rPr>
      </w:pPr>
      <w:r w:rsidRPr="00FA5AB3">
        <w:rPr>
          <w:rStyle w:val="normaltextrun"/>
          <w:rFonts w:ascii="Cinzel" w:eastAsia="Cinzel" w:hAnsi="Cinzel" w:cs="Cinzel"/>
          <w:b/>
          <w:bCs/>
          <w:color w:val="595959" w:themeColor="text1" w:themeTint="A6"/>
          <w:sz w:val="32"/>
          <w:szCs w:val="32"/>
        </w:rPr>
        <w:t>36.5</w:t>
      </w:r>
      <w:r>
        <w:rPr>
          <w:rStyle w:val="normaltextrun"/>
          <w:rFonts w:ascii="Cinzel" w:eastAsia="Cinzel" w:hAnsi="Cinzel" w:cs="Cinzel"/>
          <w:b/>
          <w:bCs/>
          <w:color w:val="595959" w:themeColor="text1" w:themeTint="A6"/>
          <w:sz w:val="32"/>
          <w:szCs w:val="32"/>
        </w:rPr>
        <w:t>0</w:t>
      </w:r>
      <w:r w:rsidRPr="00FA5AB3">
        <w:rPr>
          <w:rStyle w:val="normaltextrun"/>
          <w:rFonts w:ascii="Cinzel" w:eastAsia="Cinzel" w:hAnsi="Cinzel" w:cs="Cinzel"/>
          <w:b/>
          <w:bCs/>
          <w:color w:val="595959" w:themeColor="text1" w:themeTint="A6"/>
          <w:sz w:val="32"/>
          <w:szCs w:val="32"/>
        </w:rPr>
        <w:t xml:space="preserve"> hours per week</w:t>
      </w:r>
    </w:p>
    <w:p w14:paraId="16DDD68E" w14:textId="7A56AB51" w:rsidR="00BA3260" w:rsidRPr="00A611B2" w:rsidRDefault="00BA3260" w:rsidP="00A611B2">
      <w:pPr>
        <w:pStyle w:val="Default"/>
        <w:rPr>
          <w:rStyle w:val="normaltextrun"/>
          <w:sz w:val="22"/>
          <w:szCs w:val="22"/>
        </w:rPr>
      </w:pPr>
    </w:p>
    <w:p w14:paraId="7397EDFE" w14:textId="77777777" w:rsidR="00BA3260" w:rsidRDefault="00BA3260" w:rsidP="00BA3260">
      <w:pPr>
        <w:pStyle w:val="paragraph"/>
        <w:spacing w:before="0" w:beforeAutospacing="0" w:after="0" w:afterAutospacing="0"/>
        <w:ind w:left="-570"/>
        <w:jc w:val="center"/>
        <w:rPr>
          <w:rStyle w:val="normaltextrun"/>
          <w:rFonts w:ascii="Cinzel" w:eastAsia="Cinzel" w:hAnsi="Cinzel" w:cs="Cinzel"/>
          <w:b/>
          <w:bCs/>
          <w:color w:val="595959" w:themeColor="text1" w:themeTint="A6"/>
          <w:sz w:val="32"/>
          <w:szCs w:val="32"/>
        </w:rPr>
      </w:pPr>
      <w:r>
        <w:rPr>
          <w:rStyle w:val="normaltextrun"/>
          <w:rFonts w:ascii="Cinzel" w:eastAsia="Cinzel" w:hAnsi="Cinzel" w:cs="Cinzel"/>
          <w:b/>
          <w:bCs/>
          <w:color w:val="595959" w:themeColor="text1" w:themeTint="A6"/>
          <w:sz w:val="32"/>
          <w:szCs w:val="32"/>
        </w:rPr>
        <w:t xml:space="preserve">Permanent, </w:t>
      </w:r>
      <w:r w:rsidRPr="00FA5AB3">
        <w:rPr>
          <w:rStyle w:val="normaltextrun"/>
          <w:rFonts w:ascii="Cinzel" w:eastAsia="Cinzel" w:hAnsi="Cinzel" w:cs="Cinzel"/>
          <w:b/>
          <w:bCs/>
          <w:color w:val="595959" w:themeColor="text1" w:themeTint="A6"/>
          <w:sz w:val="32"/>
          <w:szCs w:val="32"/>
        </w:rPr>
        <w:t xml:space="preserve">Term Time only </w:t>
      </w:r>
    </w:p>
    <w:p w14:paraId="41461553" w14:textId="77777777" w:rsidR="00BA3260" w:rsidRPr="00E928DA" w:rsidRDefault="00BA3260" w:rsidP="00852221">
      <w:pPr>
        <w:pStyle w:val="paragraph"/>
        <w:spacing w:before="0" w:beforeAutospacing="0" w:after="0" w:afterAutospacing="0"/>
        <w:ind w:left="-567"/>
        <w:jc w:val="center"/>
        <w:textAlignment w:val="baseline"/>
        <w:rPr>
          <w:rStyle w:val="normaltextrun"/>
          <w:rFonts w:ascii="Cinzel" w:eastAsia="Cinzel" w:hAnsi="Cinzel" w:cs="Cinzel"/>
          <w:b/>
          <w:bCs/>
          <w:color w:val="595959" w:themeColor="text1" w:themeTint="A6"/>
          <w:sz w:val="32"/>
          <w:szCs w:val="32"/>
        </w:rPr>
      </w:pPr>
    </w:p>
    <w:p w14:paraId="5C752E8A" w14:textId="15CC1297" w:rsidR="00000F5A" w:rsidRDefault="00000F5A" w:rsidP="00000F5A">
      <w:pPr>
        <w:pStyle w:val="paragraph"/>
        <w:spacing w:before="0" w:beforeAutospacing="0" w:after="0" w:afterAutospacing="0"/>
        <w:ind w:left="-570"/>
        <w:jc w:val="center"/>
        <w:rPr>
          <w:rStyle w:val="normaltextrun"/>
          <w:rFonts w:ascii="Cinzel" w:eastAsia="Cinzel" w:hAnsi="Cinzel" w:cs="Cinzel"/>
          <w:b/>
          <w:bCs/>
          <w:color w:val="595959" w:themeColor="text1" w:themeTint="A6"/>
          <w:sz w:val="32"/>
          <w:szCs w:val="32"/>
        </w:rPr>
      </w:pPr>
      <w:r w:rsidRPr="00FA5AB3">
        <w:rPr>
          <w:rStyle w:val="normaltextrun"/>
          <w:rFonts w:ascii="Cinzel" w:eastAsia="Cinzel" w:hAnsi="Cinzel" w:cs="Cinzel"/>
          <w:b/>
          <w:bCs/>
          <w:color w:val="595959" w:themeColor="text1" w:themeTint="A6"/>
          <w:sz w:val="32"/>
          <w:szCs w:val="32"/>
        </w:rPr>
        <w:t>Expected Start date: As soon as possible</w:t>
      </w:r>
    </w:p>
    <w:p w14:paraId="7CC71D88" w14:textId="77777777" w:rsidR="00BA3260" w:rsidRPr="00000F5A" w:rsidRDefault="00BA3260" w:rsidP="00000F5A">
      <w:pPr>
        <w:pStyle w:val="paragraph"/>
        <w:spacing w:before="0" w:beforeAutospacing="0" w:after="0" w:afterAutospacing="0"/>
        <w:ind w:left="-570"/>
        <w:jc w:val="center"/>
        <w:rPr>
          <w:rStyle w:val="normaltextrun"/>
          <w:rFonts w:ascii="Cinzel" w:eastAsia="Cinzel" w:hAnsi="Cinzel" w:cs="Cinzel"/>
          <w:b/>
          <w:bCs/>
          <w:color w:val="595959" w:themeColor="text1" w:themeTint="A6"/>
          <w:sz w:val="32"/>
          <w:szCs w:val="32"/>
        </w:rPr>
      </w:pPr>
    </w:p>
    <w:p w14:paraId="4040639C" w14:textId="77777777" w:rsidR="00523E7B" w:rsidRPr="006B0BC1" w:rsidRDefault="00523E7B" w:rsidP="00852221">
      <w:pPr>
        <w:pStyle w:val="paragraph"/>
        <w:spacing w:before="0" w:beforeAutospacing="0" w:after="0" w:afterAutospacing="0"/>
        <w:ind w:left="-567"/>
        <w:jc w:val="center"/>
        <w:textAlignment w:val="baseline"/>
        <w:rPr>
          <w:rFonts w:ascii="Cinzel Bold" w:hAnsi="Cinzel Bold" w:cs="Segoe UI"/>
          <w:color w:val="595959" w:themeColor="text1" w:themeTint="A6"/>
          <w:sz w:val="28"/>
          <w:szCs w:val="28"/>
        </w:rPr>
      </w:pPr>
    </w:p>
    <w:p w14:paraId="6C0BC32D" w14:textId="68667DC6" w:rsidR="00852221" w:rsidRPr="00E13514" w:rsidRDefault="2DDCE3F9" w:rsidP="0FB29152">
      <w:pPr>
        <w:pStyle w:val="paragraph"/>
        <w:spacing w:before="0" w:beforeAutospacing="0" w:after="0" w:afterAutospacing="0"/>
        <w:textAlignment w:val="baseline"/>
        <w:rPr>
          <w:rStyle w:val="normaltextrun"/>
          <w:rFonts w:eastAsia="Yu Mincho" w:cstheme="minorHAnsi"/>
        </w:rPr>
      </w:pPr>
      <w:r w:rsidRPr="00E13514">
        <w:rPr>
          <w:rStyle w:val="normaltextrun"/>
          <w:rFonts w:asciiTheme="minorHAnsi" w:eastAsia="Yu Mincho" w:hAnsiTheme="minorHAnsi" w:cstheme="minorHAnsi"/>
          <w:color w:val="595959" w:themeColor="text1" w:themeTint="A6"/>
        </w:rPr>
        <w:t xml:space="preserve">We are seeking to appoint a Teaching Assistant </w:t>
      </w:r>
      <w:r w:rsidR="00F20607" w:rsidRPr="00E13514">
        <w:rPr>
          <w:rStyle w:val="normaltextrun"/>
          <w:rFonts w:asciiTheme="minorHAnsi" w:eastAsia="Yu Mincho" w:hAnsiTheme="minorHAnsi" w:cstheme="minorHAnsi"/>
          <w:color w:val="595959" w:themeColor="text1" w:themeTint="A6"/>
        </w:rPr>
        <w:t xml:space="preserve">Level 2 </w:t>
      </w:r>
      <w:r w:rsidRPr="00E13514">
        <w:rPr>
          <w:rStyle w:val="normaltextrun"/>
          <w:rFonts w:asciiTheme="minorHAnsi" w:eastAsia="Yu Mincho" w:hAnsiTheme="minorHAnsi" w:cstheme="minorHAnsi"/>
          <w:color w:val="595959" w:themeColor="text1" w:themeTint="A6"/>
        </w:rPr>
        <w:t>to</w:t>
      </w:r>
      <w:r w:rsidR="00852221" w:rsidRPr="00E13514">
        <w:rPr>
          <w:rStyle w:val="normaltextrun"/>
          <w:rFonts w:asciiTheme="minorHAnsi" w:eastAsia="Yu Mincho" w:hAnsiTheme="minorHAnsi" w:cstheme="minorHAnsi"/>
          <w:color w:val="595959" w:themeColor="text1" w:themeTint="A6"/>
        </w:rPr>
        <w:t xml:space="preserve"> support</w:t>
      </w:r>
      <w:r w:rsidR="27FA7FB7" w:rsidRPr="00E13514">
        <w:rPr>
          <w:rStyle w:val="normaltextrun"/>
          <w:rFonts w:asciiTheme="minorHAnsi" w:eastAsia="Yu Mincho" w:hAnsiTheme="minorHAnsi" w:cstheme="minorHAnsi"/>
          <w:color w:val="595959" w:themeColor="text1" w:themeTint="A6"/>
        </w:rPr>
        <w:t xml:space="preserve"> our</w:t>
      </w:r>
      <w:r w:rsidR="00852221" w:rsidRPr="00E13514">
        <w:rPr>
          <w:rStyle w:val="normaltextrun"/>
          <w:rFonts w:asciiTheme="minorHAnsi" w:eastAsia="Yu Mincho" w:hAnsiTheme="minorHAnsi" w:cstheme="minorHAnsi"/>
          <w:color w:val="595959" w:themeColor="text1" w:themeTint="A6"/>
        </w:rPr>
        <w:t xml:space="preserve"> pupils in class, individually </w:t>
      </w:r>
      <w:r w:rsidR="53095FE3" w:rsidRPr="00E13514">
        <w:rPr>
          <w:rStyle w:val="normaltextrun"/>
          <w:rFonts w:asciiTheme="minorHAnsi" w:eastAsia="Yu Mincho" w:hAnsiTheme="minorHAnsi" w:cstheme="minorHAnsi"/>
          <w:color w:val="595959" w:themeColor="text1" w:themeTint="A6"/>
        </w:rPr>
        <w:t>and</w:t>
      </w:r>
      <w:r w:rsidR="00852221" w:rsidRPr="00E13514">
        <w:rPr>
          <w:rStyle w:val="normaltextrun"/>
          <w:rFonts w:asciiTheme="minorHAnsi" w:eastAsia="Yu Mincho" w:hAnsiTheme="minorHAnsi" w:cstheme="minorHAnsi"/>
          <w:color w:val="595959" w:themeColor="text1" w:themeTint="A6"/>
        </w:rPr>
        <w:t xml:space="preserve"> in small groups. You will</w:t>
      </w:r>
      <w:r w:rsidR="5908BAC1" w:rsidRPr="00E13514">
        <w:rPr>
          <w:rStyle w:val="normaltextrun"/>
          <w:rFonts w:asciiTheme="minorHAnsi" w:eastAsia="Yu Mincho" w:hAnsiTheme="minorHAnsi" w:cstheme="minorHAnsi"/>
          <w:color w:val="595959" w:themeColor="text1" w:themeTint="A6"/>
        </w:rPr>
        <w:t xml:space="preserve"> be committed and enthusiastic about helping young people reach their potential. You will be joining an experienced, dedicated SEND team </w:t>
      </w:r>
      <w:r w:rsidR="72E85F8E" w:rsidRPr="00E13514">
        <w:rPr>
          <w:rStyle w:val="normaltextrun"/>
          <w:rFonts w:asciiTheme="minorHAnsi" w:eastAsia="Yu Mincho" w:hAnsiTheme="minorHAnsi" w:cstheme="minorHAnsi"/>
          <w:color w:val="595959" w:themeColor="text1" w:themeTint="A6"/>
        </w:rPr>
        <w:t>and will</w:t>
      </w:r>
      <w:r w:rsidR="00852221" w:rsidRPr="00E13514">
        <w:rPr>
          <w:rStyle w:val="normaltextrun"/>
          <w:rFonts w:asciiTheme="minorHAnsi" w:eastAsia="Yu Mincho" w:hAnsiTheme="minorHAnsi" w:cstheme="minorHAnsi"/>
          <w:color w:val="595959" w:themeColor="text1" w:themeTint="A6"/>
        </w:rPr>
        <w:t xml:space="preserve"> work closely with pupils</w:t>
      </w:r>
      <w:r w:rsidR="2DA4B989" w:rsidRPr="00E13514">
        <w:rPr>
          <w:rStyle w:val="normaltextrun"/>
          <w:rFonts w:asciiTheme="minorHAnsi" w:eastAsia="Yu Mincho" w:hAnsiTheme="minorHAnsi" w:cstheme="minorHAnsi"/>
          <w:color w:val="595959" w:themeColor="text1" w:themeTint="A6"/>
        </w:rPr>
        <w:t xml:space="preserve"> to</w:t>
      </w:r>
      <w:r w:rsidR="00852221" w:rsidRPr="00E13514">
        <w:rPr>
          <w:rStyle w:val="normaltextrun"/>
          <w:rFonts w:asciiTheme="minorHAnsi" w:eastAsia="Yu Mincho" w:hAnsiTheme="minorHAnsi" w:cstheme="minorHAnsi"/>
          <w:color w:val="595959" w:themeColor="text1" w:themeTint="A6"/>
        </w:rPr>
        <w:t xml:space="preserve"> provi</w:t>
      </w:r>
      <w:r w:rsidR="5F95B848" w:rsidRPr="00E13514">
        <w:rPr>
          <w:rStyle w:val="normaltextrun"/>
          <w:rFonts w:asciiTheme="minorHAnsi" w:eastAsia="Yu Mincho" w:hAnsiTheme="minorHAnsi" w:cstheme="minorHAnsi"/>
          <w:color w:val="595959" w:themeColor="text1" w:themeTint="A6"/>
        </w:rPr>
        <w:t>de</w:t>
      </w:r>
      <w:r w:rsidR="00852221" w:rsidRPr="00E13514">
        <w:rPr>
          <w:rStyle w:val="normaltextrun"/>
          <w:rFonts w:asciiTheme="minorHAnsi" w:eastAsia="Yu Mincho" w:hAnsiTheme="minorHAnsi" w:cstheme="minorHAnsi"/>
          <w:color w:val="595959" w:themeColor="text1" w:themeTint="A6"/>
        </w:rPr>
        <w:t xml:space="preserve"> high quality academic intervention and mentoring to support learning and progress.</w:t>
      </w:r>
      <w:r w:rsidR="376FA902" w:rsidRPr="00E13514">
        <w:rPr>
          <w:rStyle w:val="normaltextrun"/>
          <w:rFonts w:asciiTheme="minorHAnsi" w:eastAsia="Yu Mincho" w:hAnsiTheme="minorHAnsi" w:cstheme="minorHAnsi"/>
          <w:color w:val="595959" w:themeColor="text1" w:themeTint="A6"/>
        </w:rPr>
        <w:t xml:space="preserve"> You will be confident, with a talent for inspiring and encouraging others.</w:t>
      </w:r>
      <w:r w:rsidR="00852221" w:rsidRPr="00E13514">
        <w:rPr>
          <w:rStyle w:val="normaltextrun"/>
          <w:rFonts w:asciiTheme="minorHAnsi" w:eastAsia="Yu Mincho" w:hAnsiTheme="minorHAnsi" w:cstheme="minorHAnsi"/>
          <w:color w:val="595959" w:themeColor="text1" w:themeTint="A6"/>
        </w:rPr>
        <w:t xml:space="preserve"> Ideally you will have a strong academic background</w:t>
      </w:r>
      <w:r w:rsidR="7E30264E" w:rsidRPr="00E13514">
        <w:rPr>
          <w:rStyle w:val="normaltextrun"/>
          <w:rFonts w:asciiTheme="minorHAnsi" w:eastAsia="Yu Mincho" w:hAnsiTheme="minorHAnsi" w:cstheme="minorHAnsi"/>
          <w:color w:val="595959" w:themeColor="text1" w:themeTint="A6"/>
        </w:rPr>
        <w:t>, with excellent literacy &amp; numeracy skills (Grade C or above at GCSE or equivalent)</w:t>
      </w:r>
      <w:r w:rsidR="00852221" w:rsidRPr="00E13514">
        <w:rPr>
          <w:rStyle w:val="normaltextrun"/>
          <w:rFonts w:asciiTheme="minorHAnsi" w:eastAsia="Yu Mincho" w:hAnsiTheme="minorHAnsi" w:cstheme="minorHAnsi"/>
          <w:color w:val="595959" w:themeColor="text1" w:themeTint="A6"/>
        </w:rPr>
        <w:t xml:space="preserve"> in order to be able to offer dedicated and subject</w:t>
      </w:r>
      <w:r w:rsidR="1B5B46FE" w:rsidRPr="00E13514">
        <w:rPr>
          <w:rStyle w:val="normaltextrun"/>
          <w:rFonts w:asciiTheme="minorHAnsi" w:eastAsia="Yu Mincho" w:hAnsiTheme="minorHAnsi" w:cstheme="minorHAnsi"/>
          <w:color w:val="595959" w:themeColor="text1" w:themeTint="A6"/>
        </w:rPr>
        <w:t>-</w:t>
      </w:r>
      <w:r w:rsidR="00852221" w:rsidRPr="00E13514">
        <w:rPr>
          <w:rStyle w:val="normaltextrun"/>
          <w:rFonts w:asciiTheme="minorHAnsi" w:eastAsia="Yu Mincho" w:hAnsiTheme="minorHAnsi" w:cstheme="minorHAnsi"/>
          <w:color w:val="595959" w:themeColor="text1" w:themeTint="A6"/>
        </w:rPr>
        <w:t xml:space="preserve">specific support. </w:t>
      </w:r>
      <w:r w:rsidR="48DF3432" w:rsidRPr="00E13514">
        <w:rPr>
          <w:rStyle w:val="normaltextrun"/>
          <w:rFonts w:asciiTheme="minorHAnsi" w:eastAsia="Yu Mincho" w:hAnsiTheme="minorHAnsi" w:cstheme="minorHAnsi"/>
          <w:color w:val="595959" w:themeColor="text1" w:themeTint="A6"/>
        </w:rPr>
        <w:t>P</w:t>
      </w:r>
      <w:r w:rsidR="00852221" w:rsidRPr="00E13514">
        <w:rPr>
          <w:rStyle w:val="normaltextrun"/>
          <w:rFonts w:asciiTheme="minorHAnsi" w:eastAsia="Yu Mincho" w:hAnsiTheme="minorHAnsi" w:cstheme="minorHAnsi"/>
          <w:color w:val="595959" w:themeColor="text1" w:themeTint="A6"/>
        </w:rPr>
        <w:t>revious experience of working in a school</w:t>
      </w:r>
      <w:r w:rsidR="02BDFE34" w:rsidRPr="00E13514">
        <w:rPr>
          <w:rStyle w:val="normaltextrun"/>
          <w:rFonts w:asciiTheme="minorHAnsi" w:eastAsia="Yu Mincho" w:hAnsiTheme="minorHAnsi" w:cstheme="minorHAnsi"/>
          <w:color w:val="595959" w:themeColor="text1" w:themeTint="A6"/>
        </w:rPr>
        <w:t xml:space="preserve"> or SEND</w:t>
      </w:r>
      <w:r w:rsidR="00852221" w:rsidRPr="00E13514">
        <w:rPr>
          <w:rStyle w:val="normaltextrun"/>
          <w:rFonts w:asciiTheme="minorHAnsi" w:eastAsia="Yu Mincho" w:hAnsiTheme="minorHAnsi" w:cstheme="minorHAnsi"/>
          <w:color w:val="595959" w:themeColor="text1" w:themeTint="A6"/>
        </w:rPr>
        <w:t xml:space="preserve"> is advantageous, or alternatively any work supporting young people outside of the classroom.</w:t>
      </w:r>
    </w:p>
    <w:p w14:paraId="08A8AD3A" w14:textId="5CCA698D" w:rsidR="00852221" w:rsidRPr="00E13514" w:rsidRDefault="00852221" w:rsidP="0FB29152">
      <w:pPr>
        <w:pStyle w:val="paragraph"/>
        <w:spacing w:before="0" w:beforeAutospacing="0" w:after="0" w:afterAutospacing="0"/>
        <w:textAlignment w:val="baseline"/>
        <w:rPr>
          <w:rStyle w:val="normaltextrun"/>
          <w:rFonts w:asciiTheme="minorHAnsi" w:eastAsia="Yu Mincho" w:hAnsiTheme="minorHAnsi" w:cstheme="minorHAnsi"/>
          <w:color w:val="595959" w:themeColor="text1" w:themeTint="A6"/>
        </w:rPr>
      </w:pPr>
    </w:p>
    <w:p w14:paraId="1D8FF6E1" w14:textId="178A4986" w:rsidR="00852221" w:rsidRPr="009D30B7" w:rsidRDefault="00852221" w:rsidP="0FB29152">
      <w:pPr>
        <w:pStyle w:val="paragraph"/>
        <w:spacing w:before="0" w:beforeAutospacing="0" w:after="0" w:afterAutospacing="0"/>
        <w:textAlignment w:val="baseline"/>
        <w:rPr>
          <w:rFonts w:asciiTheme="minorHAnsi" w:eastAsia="Yu Mincho" w:hAnsiTheme="minorHAnsi" w:cstheme="minorBidi"/>
          <w:color w:val="595959" w:themeColor="text1" w:themeTint="A6"/>
        </w:rPr>
      </w:pPr>
      <w:r w:rsidRPr="0FB29152">
        <w:rPr>
          <w:rStyle w:val="normaltextrun"/>
          <w:rFonts w:asciiTheme="minorHAnsi" w:eastAsia="Yu Mincho" w:hAnsiTheme="minorHAnsi" w:cstheme="minorBidi"/>
          <w:color w:val="595959" w:themeColor="text1" w:themeTint="A6"/>
        </w:rPr>
        <w:t>In return, we can offer you:</w:t>
      </w:r>
    </w:p>
    <w:p w14:paraId="21AFEC61" w14:textId="48D9C38A" w:rsidR="00852221" w:rsidRPr="009D30B7" w:rsidRDefault="00852221" w:rsidP="0FB29152">
      <w:pPr>
        <w:pStyle w:val="paragraph"/>
        <w:spacing w:before="0" w:beforeAutospacing="0" w:after="0" w:afterAutospacing="0"/>
        <w:textAlignment w:val="baseline"/>
        <w:rPr>
          <w:rFonts w:asciiTheme="minorHAnsi" w:eastAsia="Yu Mincho" w:hAnsiTheme="minorHAnsi" w:cstheme="minorBidi"/>
          <w:color w:val="595959" w:themeColor="text1" w:themeTint="A6"/>
        </w:rPr>
      </w:pPr>
      <w:r w:rsidRPr="0FB29152">
        <w:rPr>
          <w:rStyle w:val="eop"/>
          <w:rFonts w:asciiTheme="minorHAnsi" w:eastAsia="Yu Mincho" w:hAnsiTheme="minorHAnsi" w:cstheme="minorBidi"/>
          <w:color w:val="595959" w:themeColor="text1" w:themeTint="A6"/>
        </w:rPr>
        <w:t> </w:t>
      </w:r>
    </w:p>
    <w:p w14:paraId="750C0094" w14:textId="77777777" w:rsidR="00852221" w:rsidRPr="009D30B7" w:rsidRDefault="00852221" w:rsidP="00852221">
      <w:pPr>
        <w:pStyle w:val="paragraph"/>
        <w:numPr>
          <w:ilvl w:val="0"/>
          <w:numId w:val="1"/>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A caring and happy community that always puts our young people first</w:t>
      </w:r>
      <w:r w:rsidRPr="009D30B7">
        <w:rPr>
          <w:rStyle w:val="eop"/>
          <w:rFonts w:asciiTheme="minorHAnsi" w:eastAsia="Yu Mincho" w:hAnsiTheme="minorHAnsi" w:cstheme="minorHAnsi"/>
          <w:color w:val="595959" w:themeColor="text1" w:themeTint="A6"/>
        </w:rPr>
        <w:t> </w:t>
      </w:r>
    </w:p>
    <w:p w14:paraId="687F2892" w14:textId="77777777" w:rsidR="00852221" w:rsidRPr="009D30B7" w:rsidRDefault="00852221" w:rsidP="00852221">
      <w:pPr>
        <w:pStyle w:val="paragraph"/>
        <w:numPr>
          <w:ilvl w:val="0"/>
          <w:numId w:val="1"/>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A supportive environment that takes an active interest in your professional development and personal wellbeing.</w:t>
      </w:r>
      <w:r w:rsidRPr="009D30B7">
        <w:rPr>
          <w:rStyle w:val="eop"/>
          <w:rFonts w:asciiTheme="minorHAnsi" w:eastAsia="Yu Mincho" w:hAnsiTheme="minorHAnsi" w:cstheme="minorHAnsi"/>
          <w:color w:val="595959" w:themeColor="text1" w:themeTint="A6"/>
        </w:rPr>
        <w:t> </w:t>
      </w:r>
    </w:p>
    <w:p w14:paraId="71445E26" w14:textId="77777777" w:rsidR="00852221" w:rsidRPr="009D30B7" w:rsidRDefault="00852221" w:rsidP="00852221">
      <w:pPr>
        <w:pStyle w:val="paragraph"/>
        <w:numPr>
          <w:ilvl w:val="0"/>
          <w:numId w:val="1"/>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A highly supportive Senior Leadership Team</w:t>
      </w:r>
      <w:r w:rsidRPr="009D30B7">
        <w:rPr>
          <w:rStyle w:val="eop"/>
          <w:rFonts w:asciiTheme="minorHAnsi" w:eastAsia="Yu Mincho" w:hAnsiTheme="minorHAnsi" w:cstheme="minorHAnsi"/>
          <w:color w:val="595959" w:themeColor="text1" w:themeTint="A6"/>
        </w:rPr>
        <w:t> </w:t>
      </w:r>
    </w:p>
    <w:p w14:paraId="66DCD455" w14:textId="77777777" w:rsidR="00852221" w:rsidRPr="009D30B7" w:rsidRDefault="00852221" w:rsidP="00852221">
      <w:pPr>
        <w:pStyle w:val="paragraph"/>
        <w:numPr>
          <w:ilvl w:val="0"/>
          <w:numId w:val="1"/>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Access to a wide range of CPD courses</w:t>
      </w:r>
      <w:r w:rsidRPr="009D30B7">
        <w:rPr>
          <w:rStyle w:val="eop"/>
          <w:rFonts w:asciiTheme="minorHAnsi" w:eastAsia="Yu Mincho" w:hAnsiTheme="minorHAnsi" w:cstheme="minorHAnsi"/>
          <w:color w:val="595959" w:themeColor="text1" w:themeTint="A6"/>
        </w:rPr>
        <w:t> </w:t>
      </w:r>
    </w:p>
    <w:p w14:paraId="40CABCE3" w14:textId="77777777" w:rsidR="00852221" w:rsidRPr="009D30B7" w:rsidRDefault="00852221" w:rsidP="00852221">
      <w:pPr>
        <w:pStyle w:val="paragraph"/>
        <w:numPr>
          <w:ilvl w:val="0"/>
          <w:numId w:val="1"/>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Use of a school laptop</w:t>
      </w:r>
      <w:r w:rsidRPr="009D30B7">
        <w:rPr>
          <w:rStyle w:val="eop"/>
          <w:rFonts w:asciiTheme="minorHAnsi" w:eastAsia="Yu Mincho" w:hAnsiTheme="minorHAnsi" w:cstheme="minorHAnsi"/>
          <w:color w:val="595959" w:themeColor="text1" w:themeTint="A6"/>
        </w:rPr>
        <w:t> </w:t>
      </w:r>
    </w:p>
    <w:p w14:paraId="3CBD1B8B" w14:textId="77777777" w:rsidR="00852221" w:rsidRPr="009D30B7" w:rsidRDefault="00852221" w:rsidP="00852221">
      <w:pPr>
        <w:pStyle w:val="paragraph"/>
        <w:numPr>
          <w:ilvl w:val="0"/>
          <w:numId w:val="2"/>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Access to the local government pension scheme</w:t>
      </w:r>
      <w:r w:rsidRPr="009D30B7">
        <w:rPr>
          <w:rStyle w:val="eop"/>
          <w:rFonts w:asciiTheme="minorHAnsi" w:eastAsia="Yu Mincho" w:hAnsiTheme="minorHAnsi" w:cstheme="minorHAnsi"/>
          <w:color w:val="595959" w:themeColor="text1" w:themeTint="A6"/>
        </w:rPr>
        <w:t> </w:t>
      </w:r>
    </w:p>
    <w:p w14:paraId="3DD67D7C" w14:textId="77777777" w:rsidR="00852221" w:rsidRPr="009D30B7" w:rsidRDefault="00852221" w:rsidP="00852221">
      <w:pPr>
        <w:pStyle w:val="paragraph"/>
        <w:numPr>
          <w:ilvl w:val="0"/>
          <w:numId w:val="2"/>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lastRenderedPageBreak/>
        <w:t>24 hours access to the Employee Assistance Programme</w:t>
      </w:r>
      <w:r w:rsidRPr="009D30B7">
        <w:rPr>
          <w:rStyle w:val="eop"/>
          <w:rFonts w:asciiTheme="minorHAnsi" w:eastAsia="Yu Mincho" w:hAnsiTheme="minorHAnsi" w:cstheme="minorHAnsi"/>
          <w:color w:val="595959" w:themeColor="text1" w:themeTint="A6"/>
        </w:rPr>
        <w:t> </w:t>
      </w:r>
    </w:p>
    <w:p w14:paraId="6898DDA7" w14:textId="77777777" w:rsidR="00852221" w:rsidRPr="009D30B7" w:rsidRDefault="00852221" w:rsidP="00852221">
      <w:pPr>
        <w:pStyle w:val="paragraph"/>
        <w:numPr>
          <w:ilvl w:val="0"/>
          <w:numId w:val="2"/>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A strong and supportive Governing Body</w:t>
      </w:r>
      <w:r w:rsidRPr="009D30B7">
        <w:rPr>
          <w:rStyle w:val="eop"/>
          <w:rFonts w:asciiTheme="minorHAnsi" w:eastAsia="Yu Mincho" w:hAnsiTheme="minorHAnsi" w:cstheme="minorHAnsi"/>
          <w:color w:val="595959" w:themeColor="text1" w:themeTint="A6"/>
        </w:rPr>
        <w:t> </w:t>
      </w:r>
    </w:p>
    <w:p w14:paraId="4B7C472E" w14:textId="77777777" w:rsidR="00852221" w:rsidRPr="009D30B7" w:rsidRDefault="00852221" w:rsidP="00852221">
      <w:pPr>
        <w:pStyle w:val="paragraph"/>
        <w:numPr>
          <w:ilvl w:val="0"/>
          <w:numId w:val="2"/>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Classrooms equipped with projection and interactive capabilities</w:t>
      </w:r>
      <w:r w:rsidRPr="009D30B7">
        <w:rPr>
          <w:rStyle w:val="eop"/>
          <w:rFonts w:asciiTheme="minorHAnsi" w:eastAsia="Yu Mincho" w:hAnsiTheme="minorHAnsi" w:cstheme="minorHAnsi"/>
          <w:color w:val="595959" w:themeColor="text1" w:themeTint="A6"/>
        </w:rPr>
        <w:t> </w:t>
      </w:r>
    </w:p>
    <w:p w14:paraId="79C37EAF" w14:textId="77777777" w:rsidR="00852221" w:rsidRPr="009D30B7" w:rsidRDefault="00852221" w:rsidP="00852221">
      <w:pPr>
        <w:pStyle w:val="paragraph"/>
        <w:numPr>
          <w:ilvl w:val="0"/>
          <w:numId w:val="2"/>
        </w:numPr>
        <w:spacing w:before="0" w:beforeAutospacing="0" w:after="0" w:afterAutospacing="0"/>
        <w:ind w:left="426" w:firstLine="0"/>
        <w:textAlignment w:val="baseline"/>
        <w:rPr>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A well-equipped staffroom</w:t>
      </w:r>
      <w:r w:rsidRPr="009D30B7">
        <w:rPr>
          <w:rStyle w:val="eop"/>
          <w:rFonts w:asciiTheme="minorHAnsi" w:eastAsia="Yu Mincho" w:hAnsiTheme="minorHAnsi" w:cstheme="minorHAnsi"/>
          <w:color w:val="595959" w:themeColor="text1" w:themeTint="A6"/>
        </w:rPr>
        <w:t> </w:t>
      </w:r>
    </w:p>
    <w:p w14:paraId="5BDFEAA5" w14:textId="77777777" w:rsidR="00852221" w:rsidRDefault="00852221" w:rsidP="00852221">
      <w:pPr>
        <w:pStyle w:val="paragraph"/>
        <w:numPr>
          <w:ilvl w:val="0"/>
          <w:numId w:val="3"/>
        </w:numPr>
        <w:spacing w:before="0" w:beforeAutospacing="0" w:after="0" w:afterAutospacing="0"/>
        <w:ind w:left="426" w:firstLine="0"/>
        <w:textAlignment w:val="baseline"/>
        <w:rPr>
          <w:rStyle w:val="eop"/>
          <w:rFonts w:asciiTheme="minorHAnsi" w:eastAsia="Yu Mincho" w:hAnsiTheme="minorHAnsi" w:cstheme="minorHAnsi"/>
          <w:color w:val="595959" w:themeColor="text1" w:themeTint="A6"/>
        </w:rPr>
      </w:pPr>
      <w:r w:rsidRPr="009D30B7">
        <w:rPr>
          <w:rStyle w:val="normaltextrun"/>
          <w:rFonts w:asciiTheme="minorHAnsi" w:eastAsia="Yu Mincho" w:hAnsiTheme="minorHAnsi" w:cstheme="minorHAnsi"/>
          <w:color w:val="595959" w:themeColor="text1" w:themeTint="A6"/>
        </w:rPr>
        <w:t>Free on-site car parking</w:t>
      </w:r>
      <w:r w:rsidRPr="009D30B7">
        <w:rPr>
          <w:rStyle w:val="eop"/>
          <w:rFonts w:asciiTheme="minorHAnsi" w:eastAsia="Yu Mincho" w:hAnsiTheme="minorHAnsi" w:cstheme="minorHAnsi"/>
          <w:color w:val="595959" w:themeColor="text1" w:themeTint="A6"/>
        </w:rPr>
        <w:t> </w:t>
      </w:r>
    </w:p>
    <w:p w14:paraId="2604C592" w14:textId="77777777" w:rsidR="009554C7" w:rsidRPr="009554C7" w:rsidRDefault="009554C7" w:rsidP="009554C7">
      <w:pPr>
        <w:pStyle w:val="paragraph"/>
        <w:numPr>
          <w:ilvl w:val="0"/>
          <w:numId w:val="3"/>
        </w:numPr>
        <w:textAlignment w:val="baseline"/>
        <w:rPr>
          <w:rStyle w:val="eop"/>
          <w:rFonts w:asciiTheme="minorHAnsi" w:eastAsia="Yu Mincho" w:hAnsiTheme="minorHAnsi" w:cstheme="minorHAnsi"/>
          <w:color w:val="595959" w:themeColor="text1" w:themeTint="A6"/>
        </w:rPr>
      </w:pPr>
      <w:r w:rsidRPr="009554C7">
        <w:rPr>
          <w:rStyle w:val="eop"/>
          <w:rFonts w:asciiTheme="minorHAnsi" w:eastAsia="Yu Mincho" w:hAnsiTheme="minorHAnsi" w:cstheme="minorHAnsi"/>
          <w:color w:val="595959" w:themeColor="text1" w:themeTint="A6"/>
        </w:rPr>
        <w:t>Cycle to work scheme</w:t>
      </w:r>
    </w:p>
    <w:p w14:paraId="177585D4" w14:textId="44B2B52C" w:rsidR="00852221" w:rsidRPr="009554C7" w:rsidRDefault="009554C7" w:rsidP="009554C7">
      <w:pPr>
        <w:pStyle w:val="paragraph"/>
        <w:numPr>
          <w:ilvl w:val="0"/>
          <w:numId w:val="3"/>
        </w:numPr>
        <w:textAlignment w:val="baseline"/>
        <w:rPr>
          <w:rFonts w:asciiTheme="minorHAnsi" w:eastAsia="Yu Mincho" w:hAnsiTheme="minorHAnsi" w:cstheme="minorHAnsi"/>
          <w:color w:val="595959" w:themeColor="text1" w:themeTint="A6"/>
        </w:rPr>
      </w:pPr>
      <w:r w:rsidRPr="009554C7">
        <w:rPr>
          <w:rStyle w:val="eop"/>
          <w:rFonts w:asciiTheme="minorHAnsi" w:eastAsia="Yu Mincho" w:hAnsiTheme="minorHAnsi" w:cstheme="minorHAnsi"/>
          <w:color w:val="595959" w:themeColor="text1" w:themeTint="A6"/>
        </w:rPr>
        <w:t>Birmingham City Council reward scheme</w:t>
      </w:r>
    </w:p>
    <w:p w14:paraId="129BC333" w14:textId="77777777" w:rsidR="00852221" w:rsidRDefault="00852221" w:rsidP="00852221">
      <w:pPr>
        <w:pStyle w:val="paragraph"/>
        <w:spacing w:before="0" w:beforeAutospacing="0" w:after="0" w:afterAutospacing="0"/>
        <w:ind w:left="-567"/>
        <w:textAlignment w:val="baseline"/>
        <w:rPr>
          <w:rFonts w:asciiTheme="minorHAnsi" w:eastAsia="Yu Mincho" w:hAnsiTheme="minorHAnsi" w:cstheme="minorHAnsi"/>
          <w:color w:val="595959" w:themeColor="text1" w:themeTint="A6"/>
        </w:rPr>
      </w:pPr>
    </w:p>
    <w:p w14:paraId="7AF9451F" w14:textId="77777777" w:rsidR="00BA3260" w:rsidRPr="008E5390" w:rsidRDefault="00BA3260" w:rsidP="00BA3260">
      <w:pPr>
        <w:spacing w:after="240"/>
        <w:jc w:val="center"/>
        <w:rPr>
          <w:rFonts w:asciiTheme="minorHAnsi" w:hAnsiTheme="minorHAnsi" w:cstheme="minorHAnsi"/>
          <w:i/>
          <w:sz w:val="22"/>
          <w:szCs w:val="22"/>
          <w:lang w:val="en-GB" w:eastAsia="en-GB"/>
        </w:rPr>
      </w:pPr>
      <w:r w:rsidRPr="008E5390">
        <w:rPr>
          <w:rFonts w:asciiTheme="minorHAnsi" w:hAnsiTheme="minorHAnsi" w:cstheme="minorHAnsi"/>
          <w:i/>
          <w:sz w:val="22"/>
          <w:szCs w:val="22"/>
          <w:lang w:val="en-GB" w:eastAsia="en-GB"/>
        </w:rPr>
        <w:t xml:space="preserve">Found in the heart of the Hodge Hill community, we are a small secondary girl’s school with strong community values. We know and care for every pupil as an individual.  We strive to meet the needs of each member of our school community, celebrating diversity and always striving for equality in our school family and the wider world. </w:t>
      </w:r>
    </w:p>
    <w:p w14:paraId="47DDB57D" w14:textId="77777777" w:rsidR="00BA3260" w:rsidRPr="00FB276D" w:rsidRDefault="00BA3260" w:rsidP="00BA3260">
      <w:pPr>
        <w:spacing w:after="240"/>
        <w:jc w:val="center"/>
        <w:rPr>
          <w:rFonts w:asciiTheme="minorHAnsi" w:eastAsiaTheme="minorEastAsia" w:hAnsiTheme="minorHAnsi" w:cstheme="minorHAnsi"/>
          <w:color w:val="202124"/>
          <w:sz w:val="22"/>
          <w:szCs w:val="22"/>
          <w:shd w:val="clear" w:color="auto" w:fill="FFFFFF"/>
        </w:rPr>
      </w:pPr>
      <w:r w:rsidRPr="00FB276D">
        <w:rPr>
          <w:rFonts w:asciiTheme="minorHAnsi" w:eastAsiaTheme="minorEastAsia" w:hAnsiTheme="minorHAnsi" w:cstheme="minorHAnsi"/>
          <w:color w:val="202124"/>
          <w:sz w:val="22"/>
          <w:szCs w:val="22"/>
          <w:shd w:val="clear" w:color="auto" w:fill="FFFFFF"/>
        </w:rPr>
        <w:t xml:space="preserve">Our ethos encourages mutual respect and support to enable every pupil to make the greatest personal, social, and academic progress during their time with us, preparing them for successful careers and fulfilling lives. A relentless drive for the best academic progress for each individual pupil, sits comfortably alongside the wider curriculum where values education embraces citizenship, pupil voice, charity, and community work. </w:t>
      </w:r>
    </w:p>
    <w:p w14:paraId="11CF07FE" w14:textId="7A0D6C1F" w:rsidR="00852221" w:rsidRPr="00BA3260" w:rsidRDefault="00BA3260" w:rsidP="00BA3260">
      <w:pPr>
        <w:spacing w:after="240"/>
        <w:jc w:val="center"/>
        <w:rPr>
          <w:rFonts w:asciiTheme="minorHAnsi" w:eastAsiaTheme="minorEastAsia" w:hAnsiTheme="minorHAnsi" w:cstheme="minorHAnsi"/>
          <w:color w:val="202124"/>
          <w:sz w:val="22"/>
          <w:szCs w:val="22"/>
          <w:shd w:val="clear" w:color="auto" w:fill="FFFFFF"/>
        </w:rPr>
      </w:pPr>
      <w:r w:rsidRPr="00FB276D">
        <w:rPr>
          <w:rFonts w:asciiTheme="minorHAnsi" w:eastAsiaTheme="minorEastAsia" w:hAnsiTheme="minorHAnsi" w:cstheme="minorHAnsi"/>
          <w:color w:val="202124"/>
          <w:sz w:val="22"/>
          <w:szCs w:val="22"/>
          <w:shd w:val="clear" w:color="auto" w:fill="FFFFFF"/>
        </w:rPr>
        <w:t xml:space="preserve">Here at Hodge Hill Girls' School, we genuinely value and strive to enhance working partnerships with our families, feeder schools and our local community. This partnership is essential in raising standards and achievement, every member of our family has a role to play in raising the aspirations of all our pupils to ensure we really are </w:t>
      </w:r>
      <w:r w:rsidRPr="00FB276D">
        <w:rPr>
          <w:rFonts w:asciiTheme="minorHAnsi" w:eastAsiaTheme="minorEastAsia" w:hAnsiTheme="minorHAnsi" w:cstheme="minorHAnsi"/>
          <w:color w:val="202124"/>
          <w:sz w:val="22"/>
          <w:szCs w:val="22"/>
          <w:shd w:val="clear" w:color="auto" w:fill="FFFFFF"/>
        </w:rPr>
        <w:br/>
        <w:t>"Educating tomorrow's women today".</w:t>
      </w:r>
    </w:p>
    <w:p w14:paraId="4E724A1A" w14:textId="7EBC3A56" w:rsidR="00852221" w:rsidRPr="009D30B7" w:rsidRDefault="00852221" w:rsidP="00852221">
      <w:pPr>
        <w:jc w:val="center"/>
        <w:rPr>
          <w:rFonts w:ascii="Segoe UI" w:hAnsi="Segoe UI" w:cs="Segoe UI"/>
          <w:sz w:val="20"/>
          <w:szCs w:val="20"/>
        </w:rPr>
      </w:pPr>
    </w:p>
    <w:p w14:paraId="1191B571" w14:textId="73678020" w:rsidR="00852221" w:rsidRPr="00DA6833" w:rsidRDefault="00852221" w:rsidP="00852221">
      <w:pPr>
        <w:pStyle w:val="paragraph"/>
        <w:shd w:val="clear" w:color="auto" w:fill="FFFFFF"/>
        <w:spacing w:before="0" w:beforeAutospacing="0" w:after="0" w:afterAutospacing="0"/>
        <w:ind w:left="-567"/>
        <w:jc w:val="center"/>
        <w:textAlignment w:val="baseline"/>
        <w:rPr>
          <w:rStyle w:val="normaltextrun"/>
          <w:rFonts w:ascii="Calibri" w:hAnsi="Calibri" w:cs="Calibri"/>
          <w:b/>
          <w:bCs/>
          <w:color w:val="595959" w:themeColor="text1" w:themeTint="A6"/>
          <w:u w:val="single"/>
        </w:rPr>
      </w:pPr>
      <w:r w:rsidRPr="00063CB4">
        <w:rPr>
          <w:rStyle w:val="normaltextrun"/>
          <w:rFonts w:ascii="Calibri" w:hAnsi="Calibri" w:cs="Calibri"/>
          <w:b/>
          <w:bCs/>
          <w:color w:val="595959" w:themeColor="text1" w:themeTint="A6"/>
          <w:u w:val="single"/>
        </w:rPr>
        <w:t>Closing date for application</w:t>
      </w:r>
      <w:r w:rsidRPr="00C671F8">
        <w:rPr>
          <w:rStyle w:val="normaltextrun"/>
          <w:rFonts w:ascii="Calibri" w:hAnsi="Calibri" w:cs="Calibri"/>
          <w:b/>
          <w:bCs/>
          <w:color w:val="595959" w:themeColor="text1" w:themeTint="A6"/>
        </w:rPr>
        <w:t>: </w:t>
      </w:r>
      <w:r w:rsidR="00DA6833" w:rsidRPr="00DA6833">
        <w:rPr>
          <w:rStyle w:val="normaltextrun"/>
          <w:rFonts w:ascii="Calibri" w:hAnsi="Calibri" w:cs="Calibri"/>
          <w:b/>
          <w:bCs/>
          <w:color w:val="595959" w:themeColor="text1" w:themeTint="A6"/>
          <w:u w:val="single"/>
        </w:rPr>
        <w:t>T</w:t>
      </w:r>
      <w:r w:rsidR="00814EC2">
        <w:rPr>
          <w:rStyle w:val="normaltextrun"/>
          <w:rFonts w:ascii="Calibri" w:hAnsi="Calibri" w:cs="Calibri"/>
          <w:b/>
          <w:bCs/>
          <w:color w:val="595959" w:themeColor="text1" w:themeTint="A6"/>
          <w:u w:val="single"/>
        </w:rPr>
        <w:t>ues</w:t>
      </w:r>
      <w:r w:rsidR="00DA6833" w:rsidRPr="00DA6833">
        <w:rPr>
          <w:rStyle w:val="normaltextrun"/>
          <w:rFonts w:ascii="Calibri" w:hAnsi="Calibri" w:cs="Calibri"/>
          <w:b/>
          <w:bCs/>
          <w:color w:val="595959" w:themeColor="text1" w:themeTint="A6"/>
          <w:u w:val="single"/>
        </w:rPr>
        <w:t xml:space="preserve">day, </w:t>
      </w:r>
      <w:r w:rsidR="00E01C7D">
        <w:rPr>
          <w:rStyle w:val="normaltextrun"/>
          <w:rFonts w:ascii="Calibri" w:hAnsi="Calibri" w:cs="Calibri"/>
          <w:b/>
          <w:bCs/>
          <w:color w:val="595959" w:themeColor="text1" w:themeTint="A6"/>
          <w:u w:val="single"/>
        </w:rPr>
        <w:t>27</w:t>
      </w:r>
      <w:r w:rsidR="00DA6833" w:rsidRPr="00DA6833">
        <w:rPr>
          <w:rStyle w:val="normaltextrun"/>
          <w:rFonts w:ascii="Calibri" w:hAnsi="Calibri" w:cs="Calibri"/>
          <w:b/>
          <w:bCs/>
          <w:color w:val="595959" w:themeColor="text1" w:themeTint="A6"/>
          <w:u w:val="single"/>
          <w:vertAlign w:val="superscript"/>
        </w:rPr>
        <w:t>th</w:t>
      </w:r>
      <w:r w:rsidR="00DA6833" w:rsidRPr="00DA6833">
        <w:rPr>
          <w:rStyle w:val="normaltextrun"/>
          <w:rFonts w:ascii="Calibri" w:hAnsi="Calibri" w:cs="Calibri"/>
          <w:b/>
          <w:bCs/>
          <w:color w:val="595959" w:themeColor="text1" w:themeTint="A6"/>
          <w:u w:val="single"/>
        </w:rPr>
        <w:t xml:space="preserve"> </w:t>
      </w:r>
      <w:r w:rsidR="00E01C7D">
        <w:rPr>
          <w:rStyle w:val="normaltextrun"/>
          <w:rFonts w:ascii="Calibri" w:hAnsi="Calibri" w:cs="Calibri"/>
          <w:b/>
          <w:bCs/>
          <w:color w:val="595959" w:themeColor="text1" w:themeTint="A6"/>
          <w:u w:val="single"/>
        </w:rPr>
        <w:t>Janua</w:t>
      </w:r>
      <w:r w:rsidR="00814EC2">
        <w:rPr>
          <w:rStyle w:val="normaltextrun"/>
          <w:rFonts w:ascii="Calibri" w:hAnsi="Calibri" w:cs="Calibri"/>
          <w:b/>
          <w:bCs/>
          <w:color w:val="595959" w:themeColor="text1" w:themeTint="A6"/>
          <w:u w:val="single"/>
        </w:rPr>
        <w:t>r</w:t>
      </w:r>
      <w:r w:rsidR="00E01C7D">
        <w:rPr>
          <w:rStyle w:val="normaltextrun"/>
          <w:rFonts w:ascii="Calibri" w:hAnsi="Calibri" w:cs="Calibri"/>
          <w:b/>
          <w:bCs/>
          <w:color w:val="595959" w:themeColor="text1" w:themeTint="A6"/>
          <w:u w:val="single"/>
        </w:rPr>
        <w:t>y</w:t>
      </w:r>
      <w:r w:rsidRPr="00DA6833">
        <w:rPr>
          <w:rStyle w:val="normaltextrun"/>
          <w:rFonts w:ascii="Calibri" w:hAnsi="Calibri" w:cs="Calibri"/>
          <w:b/>
          <w:bCs/>
          <w:color w:val="595959" w:themeColor="text1" w:themeTint="A6"/>
          <w:u w:val="single"/>
        </w:rPr>
        <w:t xml:space="preserve"> </w:t>
      </w:r>
      <w:r w:rsidR="00133EA7">
        <w:rPr>
          <w:rStyle w:val="normaltextrun"/>
          <w:rFonts w:ascii="Calibri" w:hAnsi="Calibri" w:cs="Calibri"/>
          <w:b/>
          <w:bCs/>
          <w:color w:val="595959" w:themeColor="text1" w:themeTint="A6"/>
          <w:u w:val="single"/>
        </w:rPr>
        <w:t>202</w:t>
      </w:r>
      <w:r w:rsidR="00E01C7D">
        <w:rPr>
          <w:rStyle w:val="normaltextrun"/>
          <w:rFonts w:ascii="Calibri" w:hAnsi="Calibri" w:cs="Calibri"/>
          <w:b/>
          <w:bCs/>
          <w:color w:val="595959" w:themeColor="text1" w:themeTint="A6"/>
          <w:u w:val="single"/>
        </w:rPr>
        <w:t>6</w:t>
      </w:r>
      <w:r w:rsidR="00133EA7">
        <w:rPr>
          <w:rStyle w:val="normaltextrun"/>
          <w:rFonts w:ascii="Calibri" w:hAnsi="Calibri" w:cs="Calibri"/>
          <w:b/>
          <w:bCs/>
          <w:color w:val="595959" w:themeColor="text1" w:themeTint="A6"/>
          <w:u w:val="single"/>
        </w:rPr>
        <w:t xml:space="preserve"> </w:t>
      </w:r>
      <w:r w:rsidR="00BA3260" w:rsidRPr="00DA6833">
        <w:rPr>
          <w:rStyle w:val="normaltextrun"/>
          <w:rFonts w:ascii="Calibri" w:hAnsi="Calibri" w:cs="Calibri"/>
          <w:b/>
          <w:color w:val="595959" w:themeColor="text1" w:themeTint="A6"/>
          <w:u w:val="single"/>
        </w:rPr>
        <w:t>at 12</w:t>
      </w:r>
      <w:r w:rsidR="00DA6833" w:rsidRPr="00DA6833">
        <w:rPr>
          <w:rStyle w:val="normaltextrun"/>
          <w:rFonts w:ascii="Calibri" w:hAnsi="Calibri" w:cs="Calibri"/>
          <w:b/>
          <w:color w:val="595959" w:themeColor="text1" w:themeTint="A6"/>
          <w:u w:val="single"/>
        </w:rPr>
        <w:t xml:space="preserve"> noon</w:t>
      </w:r>
    </w:p>
    <w:p w14:paraId="1DEA7C68" w14:textId="6DBBDB50" w:rsidR="00852221" w:rsidRPr="00063CB4" w:rsidRDefault="00852221" w:rsidP="00852221">
      <w:pPr>
        <w:pStyle w:val="paragraph"/>
        <w:spacing w:before="0" w:beforeAutospacing="0" w:after="0" w:afterAutospacing="0"/>
        <w:ind w:left="-567"/>
        <w:jc w:val="center"/>
        <w:textAlignment w:val="baseline"/>
        <w:rPr>
          <w:rStyle w:val="normaltextrun"/>
          <w:b/>
          <w:bCs/>
          <w:u w:val="single"/>
        </w:rPr>
      </w:pPr>
      <w:r w:rsidRPr="00063CB4">
        <w:rPr>
          <w:rStyle w:val="normaltextrun"/>
          <w:rFonts w:ascii="Calibri" w:hAnsi="Calibri" w:cs="Calibri"/>
          <w:b/>
          <w:bCs/>
          <w:color w:val="595959" w:themeColor="text1" w:themeTint="A6"/>
          <w:u w:val="single"/>
        </w:rPr>
        <w:t xml:space="preserve">Interviews: </w:t>
      </w:r>
      <w:r w:rsidR="00814EC2">
        <w:rPr>
          <w:rStyle w:val="normaltextrun"/>
          <w:rFonts w:ascii="Calibri" w:hAnsi="Calibri" w:cs="Calibri"/>
          <w:b/>
          <w:bCs/>
          <w:color w:val="595959" w:themeColor="text1" w:themeTint="A6"/>
          <w:u w:val="single"/>
        </w:rPr>
        <w:t>TBC</w:t>
      </w:r>
    </w:p>
    <w:p w14:paraId="215FB1E8" w14:textId="77777777" w:rsidR="00C57013" w:rsidRDefault="00C57013" w:rsidP="00FA7AE7">
      <w:pPr>
        <w:pStyle w:val="paragraph"/>
        <w:spacing w:before="0" w:beforeAutospacing="0" w:after="0" w:afterAutospacing="0"/>
        <w:textAlignment w:val="baseline"/>
      </w:pPr>
    </w:p>
    <w:p w14:paraId="71D29B94" w14:textId="77777777" w:rsidR="00061EA1" w:rsidRDefault="00061EA1" w:rsidP="00061EA1">
      <w:pPr>
        <w:textAlignment w:val="baseline"/>
        <w:rPr>
          <w:rStyle w:val="normaltextrun"/>
          <w:rFonts w:ascii="Calibri" w:hAnsi="Calibri" w:cs="Calibri"/>
          <w:bCs/>
          <w:color w:val="000000"/>
          <w:shd w:val="clear" w:color="auto" w:fill="FFFFFF"/>
        </w:rPr>
      </w:pPr>
      <w:bookmarkStart w:id="3" w:name="_Hlk208908475"/>
      <w:r w:rsidRPr="43060E70">
        <w:rPr>
          <w:rFonts w:asciiTheme="minorHAnsi" w:eastAsiaTheme="minorEastAsia" w:hAnsiTheme="minorHAnsi" w:cstheme="minorBidi"/>
          <w:b/>
          <w:sz w:val="22"/>
          <w:szCs w:val="22"/>
          <w:lang w:val="en-GB"/>
        </w:rPr>
        <w:t xml:space="preserve">We do not accept </w:t>
      </w:r>
      <w:r w:rsidRPr="43060E70">
        <w:rPr>
          <w:rFonts w:asciiTheme="minorHAnsi" w:eastAsiaTheme="minorEastAsia" w:hAnsiTheme="minorHAnsi" w:cstheme="minorBidi"/>
          <w:b/>
          <w:bCs/>
          <w:sz w:val="22"/>
          <w:szCs w:val="22"/>
          <w:lang w:val="en-GB"/>
        </w:rPr>
        <w:t>CV</w:t>
      </w:r>
      <w:r>
        <w:rPr>
          <w:rFonts w:asciiTheme="minorHAnsi" w:eastAsiaTheme="minorEastAsia" w:hAnsiTheme="minorHAnsi" w:cstheme="minorBidi"/>
          <w:b/>
          <w:bCs/>
          <w:sz w:val="22"/>
          <w:szCs w:val="22"/>
          <w:lang w:val="en-GB"/>
        </w:rPr>
        <w:t xml:space="preserve">s. </w:t>
      </w:r>
      <w:r>
        <w:rPr>
          <w:rStyle w:val="normaltextrun"/>
          <w:rFonts w:ascii="Calibri" w:hAnsi="Calibri" w:cs="Calibri"/>
          <w:b/>
          <w:bCs/>
          <w:color w:val="000000"/>
          <w:sz w:val="22"/>
          <w:szCs w:val="22"/>
          <w:shd w:val="clear" w:color="auto" w:fill="FFFFFF"/>
        </w:rPr>
        <w:t>A</w:t>
      </w:r>
      <w:r w:rsidRPr="00B01C86">
        <w:rPr>
          <w:rStyle w:val="normaltextrun"/>
          <w:rFonts w:ascii="Calibri" w:hAnsi="Calibri" w:cs="Calibri"/>
          <w:b/>
          <w:bCs/>
          <w:color w:val="000000"/>
          <w:sz w:val="22"/>
          <w:szCs w:val="22"/>
          <w:shd w:val="clear" w:color="auto" w:fill="FFFFFF"/>
        </w:rPr>
        <w:t xml:space="preserve">pplications will only be </w:t>
      </w:r>
      <w:r>
        <w:rPr>
          <w:rStyle w:val="normaltextrun"/>
          <w:rFonts w:ascii="Calibri" w:hAnsi="Calibri" w:cs="Calibri"/>
          <w:b/>
          <w:bCs/>
          <w:color w:val="000000"/>
          <w:sz w:val="22"/>
          <w:szCs w:val="22"/>
          <w:shd w:val="clear" w:color="auto" w:fill="FFFFFF"/>
        </w:rPr>
        <w:t xml:space="preserve">considered if submitted </w:t>
      </w:r>
      <w:r w:rsidRPr="00B01C86">
        <w:rPr>
          <w:rStyle w:val="normaltextrun"/>
          <w:rFonts w:ascii="Calibri" w:hAnsi="Calibri" w:cs="Calibri"/>
          <w:b/>
          <w:bCs/>
          <w:color w:val="000000"/>
          <w:sz w:val="22"/>
          <w:szCs w:val="22"/>
          <w:shd w:val="clear" w:color="auto" w:fill="FFFFFF"/>
        </w:rPr>
        <w:t xml:space="preserve">with a </w:t>
      </w:r>
      <w:r>
        <w:rPr>
          <w:rStyle w:val="normaltextrun"/>
          <w:rFonts w:ascii="Calibri" w:hAnsi="Calibri" w:cs="Calibri"/>
          <w:b/>
          <w:bCs/>
          <w:color w:val="000000"/>
          <w:sz w:val="22"/>
          <w:szCs w:val="22"/>
          <w:shd w:val="clear" w:color="auto" w:fill="FFFFFF"/>
        </w:rPr>
        <w:t xml:space="preserve">fully </w:t>
      </w:r>
      <w:r w:rsidRPr="00B01C86">
        <w:rPr>
          <w:rStyle w:val="normaltextrun"/>
          <w:rFonts w:ascii="Calibri" w:hAnsi="Calibri" w:cs="Calibri"/>
          <w:b/>
          <w:bCs/>
          <w:color w:val="000000"/>
          <w:sz w:val="22"/>
          <w:szCs w:val="22"/>
          <w:shd w:val="clear" w:color="auto" w:fill="FFFFFF"/>
        </w:rPr>
        <w:t>complete</w:t>
      </w:r>
      <w:r>
        <w:rPr>
          <w:rStyle w:val="normaltextrun"/>
          <w:rFonts w:ascii="Calibri" w:hAnsi="Calibri" w:cs="Calibri"/>
          <w:b/>
          <w:bCs/>
          <w:color w:val="000000"/>
          <w:sz w:val="22"/>
          <w:szCs w:val="22"/>
          <w:shd w:val="clear" w:color="auto" w:fill="FFFFFF"/>
        </w:rPr>
        <w:t>d</w:t>
      </w:r>
      <w:r w:rsidRPr="00B01C86">
        <w:rPr>
          <w:rStyle w:val="normaltextrun"/>
          <w:rFonts w:ascii="Calibri" w:hAnsi="Calibri" w:cs="Calibri"/>
          <w:b/>
          <w:bCs/>
          <w:color w:val="000000"/>
          <w:sz w:val="22"/>
          <w:szCs w:val="22"/>
          <w:shd w:val="clear" w:color="auto" w:fill="FFFFFF"/>
        </w:rPr>
        <w:t xml:space="preserve"> application form.</w:t>
      </w:r>
      <w:r w:rsidRPr="00B01C86">
        <w:rPr>
          <w:rStyle w:val="normaltextrun"/>
          <w:rFonts w:ascii="Calibri" w:hAnsi="Calibri" w:cs="Calibri"/>
          <w:bCs/>
          <w:color w:val="000000"/>
          <w:shd w:val="clear" w:color="auto" w:fill="FFFFFF"/>
        </w:rPr>
        <w:t xml:space="preserve"> </w:t>
      </w:r>
    </w:p>
    <w:bookmarkEnd w:id="3"/>
    <w:p w14:paraId="37A77CAB" w14:textId="77777777" w:rsidR="00061EA1" w:rsidRPr="003A0560" w:rsidRDefault="00061EA1" w:rsidP="00061EA1">
      <w:pPr>
        <w:ind w:left="-570"/>
        <w:jc w:val="center"/>
        <w:textAlignment w:val="baseline"/>
        <w:rPr>
          <w:rFonts w:ascii="Calibri" w:hAnsi="Calibri" w:cs="Calibri"/>
          <w:color w:val="595959" w:themeColor="text1" w:themeTint="A6"/>
        </w:rPr>
      </w:pPr>
    </w:p>
    <w:p w14:paraId="2F66885C" w14:textId="77777777" w:rsidR="00061EA1" w:rsidRPr="00B2344D" w:rsidRDefault="00061EA1" w:rsidP="00061EA1">
      <w:pPr>
        <w:pStyle w:val="NoSpacing"/>
        <w:rPr>
          <w:rFonts w:asciiTheme="minorHAnsi" w:eastAsiaTheme="minorEastAsia" w:hAnsiTheme="minorHAnsi" w:cstheme="minorBidi"/>
          <w:b/>
          <w:sz w:val="22"/>
          <w:szCs w:val="22"/>
          <w:lang w:val="en-GB"/>
        </w:rPr>
      </w:pPr>
      <w:r w:rsidRPr="00B2344D">
        <w:rPr>
          <w:rFonts w:asciiTheme="minorHAnsi" w:eastAsiaTheme="minorEastAsia" w:hAnsiTheme="minorHAnsi" w:cstheme="minorBidi"/>
          <w:b/>
          <w:sz w:val="22"/>
          <w:szCs w:val="22"/>
          <w:lang w:val="en-GB"/>
        </w:rPr>
        <w:t>Safer Recruitment</w:t>
      </w:r>
    </w:p>
    <w:p w14:paraId="0B89FBE7" w14:textId="77777777" w:rsidR="00061EA1" w:rsidRPr="00215B65" w:rsidRDefault="00061EA1" w:rsidP="00061EA1">
      <w:pPr>
        <w:pStyle w:val="NoSpacing"/>
        <w:rPr>
          <w:rFonts w:asciiTheme="minorHAnsi" w:hAnsiTheme="minorHAnsi" w:cstheme="minorHAnsi"/>
          <w:sz w:val="22"/>
          <w:szCs w:val="22"/>
          <w:lang w:val="en-GB" w:eastAsia="en-GB"/>
        </w:rPr>
      </w:pPr>
      <w:r w:rsidRPr="00215B65">
        <w:rPr>
          <w:rFonts w:asciiTheme="minorHAnsi" w:hAnsiTheme="minorHAnsi" w:cstheme="minorHAnsi"/>
          <w:sz w:val="22"/>
          <w:szCs w:val="22"/>
          <w:lang w:val="en-GB" w:eastAsia="en-GB"/>
        </w:rPr>
        <w:t>The school is committed to safeguarding and promoting the welfare of children and expects all staff and volunteers to share this commitment. The successful candidate will be subject to all necessary pre-employment checks, including: enhanced DBS; Prohibition check; Childcare Disqualification (where applicable): qualifications (where applicable); medical fitness; identity and right to work.</w:t>
      </w:r>
    </w:p>
    <w:p w14:paraId="47919586" w14:textId="77777777" w:rsidR="00061EA1" w:rsidRDefault="00061EA1" w:rsidP="00061EA1">
      <w:pPr>
        <w:pStyle w:val="NoSpacing"/>
        <w:rPr>
          <w:rFonts w:asciiTheme="minorHAnsi" w:hAnsiTheme="minorHAnsi" w:cstheme="minorHAnsi"/>
          <w:sz w:val="22"/>
          <w:szCs w:val="22"/>
          <w:lang w:val="en-GB" w:eastAsia="en-GB"/>
        </w:rPr>
      </w:pPr>
      <w:r w:rsidRPr="00215B65">
        <w:rPr>
          <w:rFonts w:asciiTheme="minorHAnsi" w:hAnsiTheme="minorHAnsi" w:cstheme="minorHAnsi"/>
          <w:sz w:val="22"/>
          <w:szCs w:val="22"/>
          <w:lang w:val="en-GB" w:eastAsia="en-GB"/>
        </w:rPr>
        <w:t>Safeguarding is our top priority. We encourage all applicants to review our Safeguarding and Child Protection Policy, which outlines our commitment to the safety and wellbeing of students.</w:t>
      </w:r>
    </w:p>
    <w:p w14:paraId="37220FE5" w14:textId="77777777" w:rsidR="00061EA1" w:rsidRPr="008D61EB" w:rsidRDefault="00061EA1" w:rsidP="00061EA1">
      <w:pPr>
        <w:pStyle w:val="NoSpacing"/>
        <w:rPr>
          <w:rStyle w:val="normaltextrun"/>
          <w:rFonts w:asciiTheme="minorHAnsi" w:hAnsiTheme="minorHAnsi" w:cstheme="minorHAnsi"/>
          <w:sz w:val="22"/>
          <w:szCs w:val="22"/>
          <w:lang w:val="en-GB" w:eastAsia="en-GB"/>
        </w:rPr>
      </w:pPr>
    </w:p>
    <w:p w14:paraId="30C89258" w14:textId="77777777" w:rsidR="00061EA1" w:rsidRPr="008D61EB" w:rsidRDefault="00061EA1" w:rsidP="00061EA1">
      <w:pPr>
        <w:pStyle w:val="NoSpacing"/>
        <w:rPr>
          <w:rFonts w:asciiTheme="minorHAnsi" w:eastAsiaTheme="minorEastAsia" w:hAnsiTheme="minorHAnsi" w:cstheme="minorBidi"/>
          <w:b/>
          <w:bCs/>
          <w:lang w:val="en-GB"/>
        </w:rPr>
      </w:pPr>
      <w:r w:rsidRPr="008D61EB">
        <w:rPr>
          <w:rFonts w:asciiTheme="minorHAnsi" w:eastAsiaTheme="minorEastAsia" w:hAnsiTheme="minorHAnsi" w:cstheme="minorBidi"/>
          <w:b/>
          <w:bCs/>
          <w:lang w:val="en-GB"/>
        </w:rPr>
        <w:t>References</w:t>
      </w:r>
    </w:p>
    <w:p w14:paraId="19A2FEC1" w14:textId="77777777" w:rsidR="00061EA1" w:rsidRPr="006F514D" w:rsidRDefault="00061EA1" w:rsidP="00061EA1">
      <w:pPr>
        <w:pStyle w:val="NoSpacing"/>
        <w:rPr>
          <w:rFonts w:asciiTheme="minorHAnsi" w:hAnsiTheme="minorHAnsi" w:cstheme="minorHAnsi"/>
          <w:sz w:val="22"/>
          <w:szCs w:val="22"/>
          <w:lang w:val="en-GB" w:eastAsia="en-GB"/>
        </w:rPr>
      </w:pPr>
      <w:r w:rsidRPr="006F514D">
        <w:rPr>
          <w:rFonts w:asciiTheme="minorHAnsi" w:hAnsiTheme="minorHAnsi" w:cstheme="minorHAnsi"/>
          <w:sz w:val="22"/>
          <w:szCs w:val="22"/>
          <w:lang w:val="en-GB" w:eastAsia="en-GB"/>
        </w:rPr>
        <w:t>All applicants will be required to provide two suitable references.</w:t>
      </w:r>
    </w:p>
    <w:p w14:paraId="1D140237" w14:textId="77777777" w:rsidR="00061EA1" w:rsidRDefault="00061EA1" w:rsidP="00061EA1">
      <w:pPr>
        <w:pStyle w:val="NormalWeb"/>
        <w:shd w:val="clear" w:color="auto" w:fill="FFFFFF"/>
        <w:spacing w:before="0" w:beforeAutospacing="0" w:after="240" w:afterAutospacing="0"/>
        <w:rPr>
          <w:rFonts w:asciiTheme="minorHAnsi" w:eastAsiaTheme="minorEastAsia" w:hAnsiTheme="minorHAnsi" w:cstheme="minorBidi"/>
          <w:lang w:eastAsia="en-US"/>
        </w:rPr>
      </w:pPr>
    </w:p>
    <w:p w14:paraId="23A5B220" w14:textId="77777777" w:rsidR="00061EA1" w:rsidRPr="00093189" w:rsidRDefault="00061EA1" w:rsidP="00061EA1">
      <w:pPr>
        <w:pStyle w:val="NoSpacing"/>
        <w:rPr>
          <w:rFonts w:asciiTheme="minorHAnsi" w:eastAsiaTheme="minorEastAsia" w:hAnsiTheme="minorHAnsi" w:cstheme="minorBidi"/>
          <w:b/>
          <w:bCs/>
          <w:lang w:val="en-GB"/>
        </w:rPr>
      </w:pPr>
      <w:r w:rsidRPr="00093189">
        <w:rPr>
          <w:rFonts w:asciiTheme="minorHAnsi" w:eastAsiaTheme="minorEastAsia" w:hAnsiTheme="minorHAnsi" w:cstheme="minorBidi"/>
          <w:b/>
          <w:bCs/>
          <w:lang w:val="en-GB"/>
        </w:rPr>
        <w:t>Short-listed candidates</w:t>
      </w:r>
    </w:p>
    <w:p w14:paraId="26AF4DAB" w14:textId="77777777" w:rsidR="00061EA1" w:rsidRPr="006F514D" w:rsidRDefault="00061EA1" w:rsidP="00061EA1">
      <w:pPr>
        <w:pStyle w:val="NormalWeb"/>
        <w:shd w:val="clear" w:color="auto" w:fill="FFFFFF"/>
        <w:spacing w:before="0" w:beforeAutospacing="0" w:after="240" w:afterAutospacing="0"/>
        <w:rPr>
          <w:rFonts w:asciiTheme="minorHAnsi" w:hAnsiTheme="minorHAnsi" w:cstheme="minorHAnsi"/>
          <w:sz w:val="22"/>
          <w:szCs w:val="22"/>
        </w:rPr>
      </w:pPr>
      <w:r w:rsidRPr="006F514D">
        <w:rPr>
          <w:rFonts w:asciiTheme="minorHAnsi" w:hAnsiTheme="minorHAnsi" w:cstheme="minorHAnsi"/>
          <w:sz w:val="22"/>
          <w:szCs w:val="22"/>
        </w:rPr>
        <w:t>An online search will also be carried out as part of due diligence on all short-listed candidates.</w:t>
      </w:r>
    </w:p>
    <w:p w14:paraId="2E435D02" w14:textId="77777777" w:rsidR="00061EA1" w:rsidRPr="00093189" w:rsidRDefault="00061EA1" w:rsidP="00061EA1">
      <w:pPr>
        <w:pStyle w:val="NormalWeb"/>
        <w:shd w:val="clear" w:color="auto" w:fill="FFFFFF"/>
        <w:spacing w:before="0" w:beforeAutospacing="0" w:after="240" w:afterAutospacing="0"/>
        <w:rPr>
          <w:rFonts w:asciiTheme="minorHAnsi" w:eastAsiaTheme="minorEastAsia" w:hAnsiTheme="minorHAnsi" w:cstheme="minorBidi"/>
          <w:b/>
          <w:bCs/>
          <w:lang w:eastAsia="en-US"/>
        </w:rPr>
      </w:pPr>
      <w:r w:rsidRPr="00093189">
        <w:rPr>
          <w:rFonts w:asciiTheme="minorHAnsi" w:eastAsiaTheme="minorEastAsia" w:hAnsiTheme="minorHAnsi" w:cstheme="minorBidi"/>
          <w:b/>
          <w:bCs/>
          <w:lang w:eastAsia="en-US"/>
        </w:rPr>
        <w:lastRenderedPageBreak/>
        <w:t>Rehabilitation of Offenders</w:t>
      </w:r>
    </w:p>
    <w:p w14:paraId="6953DEEE" w14:textId="77777777" w:rsidR="00061EA1" w:rsidRPr="006F514D" w:rsidRDefault="00061EA1" w:rsidP="00061EA1">
      <w:pPr>
        <w:pStyle w:val="NormalWeb"/>
        <w:shd w:val="clear" w:color="auto" w:fill="FFFFFF"/>
        <w:spacing w:before="0" w:beforeAutospacing="0" w:after="240" w:afterAutospacing="0"/>
        <w:rPr>
          <w:rFonts w:asciiTheme="minorHAnsi" w:hAnsiTheme="minorHAnsi" w:cstheme="minorHAnsi"/>
          <w:sz w:val="22"/>
          <w:szCs w:val="22"/>
        </w:rPr>
      </w:pPr>
      <w:r w:rsidRPr="006F514D">
        <w:rPr>
          <w:rFonts w:asciiTheme="minorHAnsi" w:hAnsiTheme="minorHAnsi" w:cstheme="minorHAnsi"/>
          <w:sz w:val="22"/>
          <w:szCs w:val="22"/>
        </w:rPr>
        <w:t>This post is exempt from the Rehabilitation of Offenders Act 1974 and the amendments to the Exceptions Order 1975, 2013 and 2000. Which means that when applying for certain jobs and activities certain spent convictions and cautions are ‘protected’, so they do not need to be disclosed to employers, and if they are disclosed, employers cannot take them into account.</w:t>
      </w:r>
    </w:p>
    <w:p w14:paraId="519C3C0F" w14:textId="77777777" w:rsidR="00061EA1" w:rsidRPr="006F514D" w:rsidRDefault="00061EA1" w:rsidP="00061EA1">
      <w:pPr>
        <w:pStyle w:val="NormalWeb"/>
        <w:shd w:val="clear" w:color="auto" w:fill="FFFFFF"/>
        <w:spacing w:before="0" w:beforeAutospacing="0" w:after="240" w:afterAutospacing="0"/>
        <w:rPr>
          <w:rFonts w:asciiTheme="minorHAnsi" w:hAnsiTheme="minorHAnsi" w:cstheme="minorHAnsi"/>
          <w:sz w:val="22"/>
          <w:szCs w:val="22"/>
        </w:rPr>
      </w:pPr>
      <w:r w:rsidRPr="006F514D">
        <w:rPr>
          <w:rFonts w:asciiTheme="minorHAnsi" w:hAnsiTheme="minorHAnsi" w:cstheme="minorHAnsi"/>
          <w:sz w:val="22"/>
          <w:szCs w:val="22"/>
        </w:rPr>
        <w:t>Further information about filtering offences can be found in the DBS filtering guide.</w:t>
      </w:r>
    </w:p>
    <w:p w14:paraId="71B8DEFE" w14:textId="77777777" w:rsidR="00061EA1" w:rsidRDefault="00061EA1" w:rsidP="00061EA1">
      <w:pPr>
        <w:pStyle w:val="paragraph"/>
        <w:spacing w:before="0" w:beforeAutospacing="0" w:after="0" w:afterAutospacing="0"/>
        <w:textAlignment w:val="baseline"/>
        <w:rPr>
          <w:rFonts w:ascii="Segoe UI" w:hAnsi="Segoe UI" w:cs="Segoe UI"/>
          <w:sz w:val="18"/>
          <w:szCs w:val="18"/>
        </w:rPr>
      </w:pPr>
      <w:r w:rsidRPr="05930065">
        <w:rPr>
          <w:rStyle w:val="normaltextrun"/>
          <w:rFonts w:ascii="Calibri" w:hAnsi="Calibri" w:cs="Calibri"/>
          <w:b/>
          <w:bCs/>
          <w:i/>
          <w:iCs/>
          <w:sz w:val="22"/>
          <w:szCs w:val="22"/>
        </w:rPr>
        <w:t xml:space="preserve">We encourage visits from prospective candidates to meet members of our school community and experience our school at first hand. If you would like to arrange a visit, please contact </w:t>
      </w:r>
      <w:r>
        <w:rPr>
          <w:rStyle w:val="normaltextrun"/>
          <w:rFonts w:ascii="Calibri" w:hAnsi="Calibri" w:cs="Calibri"/>
          <w:b/>
          <w:bCs/>
          <w:i/>
          <w:iCs/>
          <w:sz w:val="22"/>
          <w:szCs w:val="22"/>
        </w:rPr>
        <w:t xml:space="preserve">Mrs </w:t>
      </w:r>
      <w:r w:rsidRPr="05930065">
        <w:rPr>
          <w:rStyle w:val="normaltextrun"/>
          <w:rFonts w:ascii="Calibri" w:hAnsi="Calibri" w:cs="Calibri"/>
          <w:b/>
          <w:bCs/>
          <w:i/>
          <w:iCs/>
          <w:sz w:val="22"/>
          <w:szCs w:val="22"/>
        </w:rPr>
        <w:t>N</w:t>
      </w:r>
      <w:r>
        <w:rPr>
          <w:rStyle w:val="normaltextrun"/>
          <w:rFonts w:ascii="Calibri" w:hAnsi="Calibri" w:cs="Calibri"/>
          <w:b/>
          <w:bCs/>
          <w:i/>
          <w:iCs/>
          <w:sz w:val="22"/>
          <w:szCs w:val="22"/>
        </w:rPr>
        <w:t xml:space="preserve">. </w:t>
      </w:r>
      <w:r w:rsidRPr="05930065">
        <w:rPr>
          <w:rStyle w:val="normaltextrun"/>
          <w:rFonts w:ascii="Calibri" w:hAnsi="Calibri" w:cs="Calibri"/>
          <w:b/>
          <w:bCs/>
          <w:i/>
          <w:iCs/>
          <w:sz w:val="22"/>
          <w:szCs w:val="22"/>
        </w:rPr>
        <w:t>Panton</w:t>
      </w:r>
      <w:r w:rsidRPr="43060E70">
        <w:rPr>
          <w:rStyle w:val="normaltextrun"/>
          <w:rFonts w:ascii="Calibri" w:hAnsi="Calibri" w:cs="Calibri"/>
          <w:b/>
          <w:bCs/>
          <w:i/>
          <w:iCs/>
          <w:sz w:val="22"/>
          <w:szCs w:val="22"/>
        </w:rPr>
        <w:t xml:space="preserve"> </w:t>
      </w:r>
      <w:r w:rsidRPr="05930065">
        <w:rPr>
          <w:rStyle w:val="normaltextrun"/>
          <w:rFonts w:ascii="Calibri" w:hAnsi="Calibri" w:cs="Calibri"/>
          <w:b/>
          <w:bCs/>
          <w:i/>
          <w:iCs/>
          <w:sz w:val="22"/>
          <w:szCs w:val="22"/>
        </w:rPr>
        <w:t xml:space="preserve">via email: </w:t>
      </w:r>
      <w:hyperlink r:id="rId11">
        <w:r w:rsidRPr="05930065">
          <w:rPr>
            <w:rStyle w:val="normaltextrun"/>
            <w:rFonts w:ascii="Calibri" w:hAnsi="Calibri" w:cs="Calibri"/>
            <w:b/>
            <w:bCs/>
            <w:i/>
            <w:iCs/>
            <w:color w:val="0563C1"/>
            <w:sz w:val="22"/>
            <w:szCs w:val="22"/>
            <w:u w:val="single"/>
          </w:rPr>
          <w:t>HR@hodgehgs.bham.sch.uk</w:t>
        </w:r>
      </w:hyperlink>
      <w:r w:rsidRPr="05930065">
        <w:rPr>
          <w:rStyle w:val="eop"/>
          <w:rFonts w:ascii="Calibri" w:hAnsi="Calibri" w:cs="Calibri"/>
          <w:color w:val="0563C1"/>
          <w:sz w:val="22"/>
          <w:szCs w:val="22"/>
        </w:rPr>
        <w:t> </w:t>
      </w:r>
    </w:p>
    <w:p w14:paraId="5C4FA46B" w14:textId="77777777" w:rsidR="00061EA1" w:rsidRDefault="00061EA1" w:rsidP="00061EA1">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02A86E55" w14:textId="77777777" w:rsidR="0021038C" w:rsidRDefault="0021038C" w:rsidP="0021038C">
      <w:pPr>
        <w:autoSpaceDE w:val="0"/>
        <w:autoSpaceDN w:val="0"/>
        <w:adjustRightInd w:val="0"/>
        <w:ind w:left="720"/>
        <w:contextualSpacing/>
        <w:jc w:val="both"/>
        <w:rPr>
          <w:rFonts w:ascii="Calibri" w:hAnsi="Calibri"/>
          <w:sz w:val="22"/>
          <w:szCs w:val="22"/>
          <w:lang w:val="en-GB"/>
        </w:rPr>
      </w:pPr>
    </w:p>
    <w:bookmarkEnd w:id="1"/>
    <w:p w14:paraId="37448370" w14:textId="251FF8E6" w:rsidR="00C57013" w:rsidRPr="00C57013" w:rsidRDefault="00852221" w:rsidP="00C57013">
      <w:pPr>
        <w:spacing w:after="160" w:line="259" w:lineRule="auto"/>
        <w:ind w:left="720"/>
        <w:contextualSpacing/>
        <w:jc w:val="both"/>
        <w:rPr>
          <w:rFonts w:ascii="Calibri" w:eastAsia="Calibri" w:hAnsi="Calibri" w:cs="Arial"/>
          <w:b/>
          <w:bCs/>
          <w:sz w:val="22"/>
          <w:szCs w:val="22"/>
          <w:lang w:val="en-GB"/>
        </w:rPr>
      </w:pPr>
      <w:r>
        <w:rPr>
          <w:rFonts w:asciiTheme="minorHAnsi" w:hAnsiTheme="minorHAnsi"/>
          <w:noProof/>
          <w:color w:val="595959" w:themeColor="text1" w:themeTint="A6"/>
        </w:rPr>
        <w:drawing>
          <wp:anchor distT="0" distB="0" distL="114300" distR="114300" simplePos="0" relativeHeight="251661312" behindDoc="0" locked="0" layoutInCell="1" allowOverlap="1" wp14:anchorId="2000E3B4" wp14:editId="5D2C2A4F">
            <wp:simplePos x="0" y="0"/>
            <wp:positionH relativeFrom="page">
              <wp:posOffset>1143000</wp:posOffset>
            </wp:positionH>
            <wp:positionV relativeFrom="paragraph">
              <wp:posOffset>0</wp:posOffset>
            </wp:positionV>
            <wp:extent cx="7428710" cy="1857375"/>
            <wp:effectExtent l="0" t="0" r="1270" b="0"/>
            <wp:wrapNone/>
            <wp:docPr id="1" name="Picture 1" descr="A building with trees and bushes in front of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ilding with trees and bushes in front of i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8710" cy="1857375"/>
                    </a:xfrm>
                    <a:prstGeom prst="rect">
                      <a:avLst/>
                    </a:prstGeom>
                    <a:noFill/>
                    <a:ln>
                      <a:noFill/>
                    </a:ln>
                  </pic:spPr>
                </pic:pic>
              </a:graphicData>
            </a:graphic>
          </wp:anchor>
        </w:drawing>
      </w:r>
    </w:p>
    <w:sectPr w:rsidR="00C57013" w:rsidRPr="00C57013">
      <w:headerReference w:type="even" r:id="rId13"/>
      <w:headerReference w:type="default" r:id="rId14"/>
      <w:footerReference w:type="even" r:id="rId15"/>
      <w:footerReference w:type="default" r:id="rId16"/>
      <w:headerReference w:type="first" r:id="rId17"/>
      <w:footerReference w:type="first" r:id="rId18"/>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DDB6" w14:textId="77777777" w:rsidR="007A3DE6" w:rsidRDefault="007A3DE6">
      <w:r>
        <w:separator/>
      </w:r>
    </w:p>
  </w:endnote>
  <w:endnote w:type="continuationSeparator" w:id="0">
    <w:p w14:paraId="55B07F67" w14:textId="77777777" w:rsidR="007A3DE6" w:rsidRDefault="007A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nzel">
    <w:panose1 w:val="00000800000000000000"/>
    <w:charset w:val="00"/>
    <w:family w:val="auto"/>
    <w:pitch w:val="variable"/>
    <w:sig w:usb0="00000007" w:usb1="00000000" w:usb2="00000000" w:usb3="00000000" w:csb0="00000093" w:csb1="00000000"/>
  </w:font>
  <w:font w:name="Cinzel Bold">
    <w:altName w:val="Cinzel"/>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E5EB" w14:textId="77777777" w:rsidR="00B4399E" w:rsidRDefault="00B43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E76D" w14:textId="77777777" w:rsidR="00B4399E" w:rsidRDefault="00B43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F5E1" w14:textId="77777777" w:rsidR="00B4399E" w:rsidRDefault="00B43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FD54" w14:textId="77777777" w:rsidR="007A3DE6" w:rsidRDefault="007A3DE6">
      <w:r>
        <w:separator/>
      </w:r>
    </w:p>
  </w:footnote>
  <w:footnote w:type="continuationSeparator" w:id="0">
    <w:p w14:paraId="3497ACB5" w14:textId="77777777" w:rsidR="007A3DE6" w:rsidRDefault="007A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277B" w14:textId="77777777" w:rsidR="00B4399E" w:rsidRDefault="00B43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3201" w14:textId="77777777" w:rsidR="00B4399E" w:rsidRDefault="00B43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B03D" w14:textId="77777777" w:rsidR="00B4399E" w:rsidRDefault="00B43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45DD5"/>
    <w:multiLevelType w:val="hybridMultilevel"/>
    <w:tmpl w:val="E520799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A0126"/>
    <w:multiLevelType w:val="multilevel"/>
    <w:tmpl w:val="78C6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33EA2"/>
    <w:multiLevelType w:val="multilevel"/>
    <w:tmpl w:val="0E32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212ABD"/>
    <w:multiLevelType w:val="multilevel"/>
    <w:tmpl w:val="87F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283700">
    <w:abstractNumId w:val="2"/>
  </w:num>
  <w:num w:numId="2" w16cid:durableId="554126956">
    <w:abstractNumId w:val="1"/>
  </w:num>
  <w:num w:numId="3" w16cid:durableId="1109471803">
    <w:abstractNumId w:val="3"/>
  </w:num>
  <w:num w:numId="4" w16cid:durableId="182323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6E"/>
    <w:rsid w:val="00000F5A"/>
    <w:rsid w:val="000413EC"/>
    <w:rsid w:val="00061EA1"/>
    <w:rsid w:val="00063CB4"/>
    <w:rsid w:val="00071137"/>
    <w:rsid w:val="000953FF"/>
    <w:rsid w:val="00104BAF"/>
    <w:rsid w:val="00133EA7"/>
    <w:rsid w:val="00165CFA"/>
    <w:rsid w:val="001679FD"/>
    <w:rsid w:val="001713D3"/>
    <w:rsid w:val="00185F32"/>
    <w:rsid w:val="001901EC"/>
    <w:rsid w:val="0019286E"/>
    <w:rsid w:val="0021038C"/>
    <w:rsid w:val="002547E6"/>
    <w:rsid w:val="002F7682"/>
    <w:rsid w:val="0030341A"/>
    <w:rsid w:val="003070FE"/>
    <w:rsid w:val="00350A83"/>
    <w:rsid w:val="003A6CA6"/>
    <w:rsid w:val="003B2764"/>
    <w:rsid w:val="004D4524"/>
    <w:rsid w:val="00523E7B"/>
    <w:rsid w:val="00544E4B"/>
    <w:rsid w:val="00626AFE"/>
    <w:rsid w:val="00631A6A"/>
    <w:rsid w:val="006E572E"/>
    <w:rsid w:val="007115C7"/>
    <w:rsid w:val="00734CAF"/>
    <w:rsid w:val="007503F6"/>
    <w:rsid w:val="00762F37"/>
    <w:rsid w:val="00775A12"/>
    <w:rsid w:val="007854E6"/>
    <w:rsid w:val="00785D96"/>
    <w:rsid w:val="007A3DE6"/>
    <w:rsid w:val="0080565B"/>
    <w:rsid w:val="00814EC2"/>
    <w:rsid w:val="00852221"/>
    <w:rsid w:val="008545F5"/>
    <w:rsid w:val="0087233C"/>
    <w:rsid w:val="00890107"/>
    <w:rsid w:val="008F2790"/>
    <w:rsid w:val="00917969"/>
    <w:rsid w:val="00950991"/>
    <w:rsid w:val="009554C7"/>
    <w:rsid w:val="009661FF"/>
    <w:rsid w:val="00972122"/>
    <w:rsid w:val="009E1352"/>
    <w:rsid w:val="00A018DD"/>
    <w:rsid w:val="00A611B2"/>
    <w:rsid w:val="00A77766"/>
    <w:rsid w:val="00B4399E"/>
    <w:rsid w:val="00BA3260"/>
    <w:rsid w:val="00BD310A"/>
    <w:rsid w:val="00C57013"/>
    <w:rsid w:val="00C671F8"/>
    <w:rsid w:val="00CA2D33"/>
    <w:rsid w:val="00CA2FDE"/>
    <w:rsid w:val="00CD67DD"/>
    <w:rsid w:val="00D14E17"/>
    <w:rsid w:val="00DA6833"/>
    <w:rsid w:val="00E01C7D"/>
    <w:rsid w:val="00E13514"/>
    <w:rsid w:val="00E52A68"/>
    <w:rsid w:val="00E73C1B"/>
    <w:rsid w:val="00E74A6E"/>
    <w:rsid w:val="00E928DA"/>
    <w:rsid w:val="00F20607"/>
    <w:rsid w:val="00F66159"/>
    <w:rsid w:val="00FA1EE8"/>
    <w:rsid w:val="00FA7AE7"/>
    <w:rsid w:val="02BDFE34"/>
    <w:rsid w:val="0E16C0F1"/>
    <w:rsid w:val="0FB29152"/>
    <w:rsid w:val="1B5B46FE"/>
    <w:rsid w:val="1F077F51"/>
    <w:rsid w:val="27FA7FB7"/>
    <w:rsid w:val="2DA4B989"/>
    <w:rsid w:val="2DDCE3F9"/>
    <w:rsid w:val="2F48A85F"/>
    <w:rsid w:val="30E478C0"/>
    <w:rsid w:val="376FA902"/>
    <w:rsid w:val="3C08D465"/>
    <w:rsid w:val="3E72911A"/>
    <w:rsid w:val="48DF3432"/>
    <w:rsid w:val="4DC7E4BB"/>
    <w:rsid w:val="502C72CB"/>
    <w:rsid w:val="53095FE3"/>
    <w:rsid w:val="5908BAC1"/>
    <w:rsid w:val="59BA2CB4"/>
    <w:rsid w:val="5F95B848"/>
    <w:rsid w:val="6B38904B"/>
    <w:rsid w:val="72E85F8E"/>
    <w:rsid w:val="75ED9DBB"/>
    <w:rsid w:val="7E302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D98E"/>
  <w15:chartTrackingRefBased/>
  <w15:docId w15:val="{AF75EACB-20C3-4023-A1C1-0603BF30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86E"/>
    <w:pPr>
      <w:tabs>
        <w:tab w:val="center" w:pos="4513"/>
        <w:tab w:val="right" w:pos="9026"/>
      </w:tabs>
    </w:pPr>
  </w:style>
  <w:style w:type="character" w:customStyle="1" w:styleId="HeaderChar">
    <w:name w:val="Header Char"/>
    <w:basedOn w:val="DefaultParagraphFont"/>
    <w:link w:val="Header"/>
    <w:uiPriority w:val="99"/>
    <w:rsid w:val="0019286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286E"/>
    <w:pPr>
      <w:tabs>
        <w:tab w:val="center" w:pos="4513"/>
        <w:tab w:val="right" w:pos="9026"/>
      </w:tabs>
    </w:pPr>
  </w:style>
  <w:style w:type="character" w:customStyle="1" w:styleId="FooterChar">
    <w:name w:val="Footer Char"/>
    <w:basedOn w:val="DefaultParagraphFont"/>
    <w:link w:val="Footer"/>
    <w:uiPriority w:val="99"/>
    <w:rsid w:val="0019286E"/>
    <w:rPr>
      <w:rFonts w:ascii="Times New Roman" w:eastAsia="Times New Roman" w:hAnsi="Times New Roman" w:cs="Times New Roman"/>
      <w:sz w:val="24"/>
      <w:szCs w:val="24"/>
      <w:lang w:val="en-US"/>
    </w:rPr>
  </w:style>
  <w:style w:type="paragraph" w:customStyle="1" w:styleId="paragraph">
    <w:name w:val="paragraph"/>
    <w:basedOn w:val="Normal"/>
    <w:rsid w:val="0019286E"/>
    <w:pPr>
      <w:spacing w:before="100" w:beforeAutospacing="1" w:after="100" w:afterAutospacing="1"/>
    </w:pPr>
    <w:rPr>
      <w:lang w:val="en-GB" w:eastAsia="en-GB"/>
    </w:rPr>
  </w:style>
  <w:style w:type="character" w:customStyle="1" w:styleId="normaltextrun">
    <w:name w:val="normaltextrun"/>
    <w:basedOn w:val="DefaultParagraphFont"/>
    <w:rsid w:val="0019286E"/>
  </w:style>
  <w:style w:type="character" w:customStyle="1" w:styleId="eop">
    <w:name w:val="eop"/>
    <w:basedOn w:val="DefaultParagraphFont"/>
    <w:rsid w:val="0019286E"/>
  </w:style>
  <w:style w:type="character" w:customStyle="1" w:styleId="scxw74577153">
    <w:name w:val="scxw74577153"/>
    <w:basedOn w:val="DefaultParagraphFont"/>
    <w:rsid w:val="0019286E"/>
  </w:style>
  <w:style w:type="table" w:styleId="TableGrid">
    <w:name w:val="Table Grid"/>
    <w:basedOn w:val="TableNormal"/>
    <w:uiPriority w:val="39"/>
    <w:rsid w:val="0089010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3FF"/>
    <w:rPr>
      <w:color w:val="0000FF"/>
      <w:u w:val="single"/>
    </w:rPr>
  </w:style>
  <w:style w:type="paragraph" w:customStyle="1" w:styleId="Default">
    <w:name w:val="Default"/>
    <w:rsid w:val="00A611B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57013"/>
    <w:rPr>
      <w:color w:val="605E5C"/>
      <w:shd w:val="clear" w:color="auto" w:fill="E1DFDD"/>
    </w:rPr>
  </w:style>
  <w:style w:type="paragraph" w:styleId="NormalWeb">
    <w:name w:val="Normal (Web)"/>
    <w:basedOn w:val="Normal"/>
    <w:uiPriority w:val="99"/>
    <w:unhideWhenUsed/>
    <w:rsid w:val="00061EA1"/>
    <w:pPr>
      <w:spacing w:before="100" w:beforeAutospacing="1" w:after="100" w:afterAutospacing="1"/>
    </w:pPr>
    <w:rPr>
      <w:lang w:val="en-GB" w:eastAsia="en-GB"/>
    </w:rPr>
  </w:style>
  <w:style w:type="paragraph" w:styleId="NoSpacing">
    <w:name w:val="No Spacing"/>
    <w:uiPriority w:val="1"/>
    <w:qFormat/>
    <w:rsid w:val="00061EA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hodgehgs.bham.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B64EF45D2204A9852E0C5C6B6AD61" ma:contentTypeVersion="15" ma:contentTypeDescription="Create a new document." ma:contentTypeScope="" ma:versionID="151333748c7f250fd95ffbe5f4f16f14">
  <xsd:schema xmlns:xsd="http://www.w3.org/2001/XMLSchema" xmlns:xs="http://www.w3.org/2001/XMLSchema" xmlns:p="http://schemas.microsoft.com/office/2006/metadata/properties" xmlns:ns2="a30cd71a-93f8-4ab8-adef-769f6378811d" xmlns:ns3="a0c8463b-cad4-41d7-b4e0-5cb67189b7b5" targetNamespace="http://schemas.microsoft.com/office/2006/metadata/properties" ma:root="true" ma:fieldsID="20ba29153e5dd536dc64456d40f8817b" ns2:_="" ns3:_="">
    <xsd:import namespace="a30cd71a-93f8-4ab8-adef-769f6378811d"/>
    <xsd:import namespace="a0c8463b-cad4-41d7-b4e0-5cb67189b7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d71a-93f8-4ab8-adef-769f63788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ad3622-f115-4a52-9920-b6af43597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8463b-cad4-41d7-b4e0-5cb67189b7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9180661-82b0-43b1-ad2c-96b610c1fe6d}" ma:internalName="TaxCatchAll" ma:showField="CatchAllData" ma:web="a0c8463b-cad4-41d7-b4e0-5cb67189b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0cd71a-93f8-4ab8-adef-769f6378811d">
      <Terms xmlns="http://schemas.microsoft.com/office/infopath/2007/PartnerControls"/>
    </lcf76f155ced4ddcb4097134ff3c332f>
    <TaxCatchAll xmlns="a0c8463b-cad4-41d7-b4e0-5cb67189b7b5" xsi:nil="true"/>
    <SharedWithUsers xmlns="a0c8463b-cad4-41d7-b4e0-5cb67189b7b5">
      <UserInfo>
        <DisplayName>Mr D Grady</DisplayName>
        <AccountId>333</AccountId>
        <AccountType/>
      </UserInfo>
    </SharedWithUsers>
  </documentManagement>
</p:properties>
</file>

<file path=customXml/itemProps1.xml><?xml version="1.0" encoding="utf-8"?>
<ds:datastoreItem xmlns:ds="http://schemas.openxmlformats.org/officeDocument/2006/customXml" ds:itemID="{ED96F7CE-6FF1-4A39-8E21-10AEF13F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d71a-93f8-4ab8-adef-769f6378811d"/>
    <ds:schemaRef ds:uri="a0c8463b-cad4-41d7-b4e0-5cb67189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956A7-ABD5-4AA8-A5D9-625FA1E6A95B}">
  <ds:schemaRefs>
    <ds:schemaRef ds:uri="http://schemas.microsoft.com/sharepoint/v3/contenttype/forms"/>
  </ds:schemaRefs>
</ds:datastoreItem>
</file>

<file path=customXml/itemProps3.xml><?xml version="1.0" encoding="utf-8"?>
<ds:datastoreItem xmlns:ds="http://schemas.openxmlformats.org/officeDocument/2006/customXml" ds:itemID="{4F4A68E1-EB96-4A35-AF11-AB3218FBF6AA}">
  <ds:schemaRefs>
    <ds:schemaRef ds:uri="http://schemas.microsoft.com/office/2006/metadata/properties"/>
    <ds:schemaRef ds:uri="http://schemas.microsoft.com/office/infopath/2007/PartnerControls"/>
    <ds:schemaRef ds:uri="a30cd71a-93f8-4ab8-adef-769f6378811d"/>
    <ds:schemaRef ds:uri="a0c8463b-cad4-41d7-b4e0-5cb67189b7b5"/>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701</Words>
  <Characters>3916</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Brierley</dc:creator>
  <cp:keywords/>
  <dc:description/>
  <cp:lastModifiedBy>Mrs N Panton</cp:lastModifiedBy>
  <cp:revision>3</cp:revision>
  <cp:lastPrinted>2023-07-24T08:41:00Z</cp:lastPrinted>
  <dcterms:created xsi:type="dcterms:W3CDTF">2026-01-13T12:52:00Z</dcterms:created>
  <dcterms:modified xsi:type="dcterms:W3CDTF">2026-01-14T11:13:00Z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0x010100099B64EF45D2204A9852E0C5C6B6AD61</vt:lpwstr>
  </property>
  <property fmtid="{D5CDD505-2E9C-101B-9397-08002B2CF9AE}" pid="3" name="MediaServiceImageTags">
    <vt:lpwstr/>
  </property>
</Properties>
</file>